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41CD" w14:textId="77777777" w:rsidR="009B76FE" w:rsidRPr="009B76FE" w:rsidRDefault="009B76FE" w:rsidP="009B76FE">
      <w:pPr>
        <w:spacing w:after="160" w:line="259" w:lineRule="auto"/>
        <w:rPr>
          <w:lang w:val="sl-SI"/>
        </w:rPr>
      </w:pPr>
      <w:r w:rsidRPr="009B76FE">
        <w:rPr>
          <w:lang w:val="sl-SI"/>
        </w:rPr>
        <w:t xml:space="preserve">POPRAVEK OSNUTKA POGODBE O SOFINANCIRANJU </w:t>
      </w:r>
    </w:p>
    <w:p w14:paraId="31C529C5" w14:textId="77777777" w:rsidR="009B76FE" w:rsidRPr="009B76FE" w:rsidRDefault="009B76FE" w:rsidP="009B76FE">
      <w:pPr>
        <w:spacing w:after="160" w:line="259" w:lineRule="auto"/>
        <w:rPr>
          <w:lang w:val="sl-SI"/>
        </w:rPr>
      </w:pPr>
      <w:r w:rsidRPr="009B76FE">
        <w:rPr>
          <w:lang w:val="sl-SI"/>
        </w:rPr>
        <w:t>Prvi popravek osnutka pogodbe o sofinanciranju izvajanja projektov »Projektno delo z negospodarskim in neprofitnim sektorjem v lokalnem in regionalnem okolju – Študentski inovativni projekti za družbeno korist 2016–2020« v okviru Operativnega programa za izvajanje Evropske kohezijske politike v obdobju 2014–2020.</w:t>
      </w:r>
    </w:p>
    <w:p w14:paraId="73E02B4D" w14:textId="5A28F9C6" w:rsidR="009B76FE" w:rsidRPr="009B76FE" w:rsidRDefault="009B76FE" w:rsidP="009B76FE">
      <w:pPr>
        <w:spacing w:after="160" w:line="259" w:lineRule="auto"/>
        <w:rPr>
          <w:lang w:val="sl-SI"/>
        </w:rPr>
      </w:pPr>
      <w:r w:rsidRPr="009B76FE">
        <w:rPr>
          <w:lang w:val="sl-SI"/>
        </w:rPr>
        <w:t>Javni štipendijski, razvojni, invalidski in preživninski sklad Republike Slovenije v okviru javnega razpisa Projektno delo z negospodarskim in neprofitnim sektorjem – Študentski inovativni projekti za družbeno korist 2016–2020 za študijski leti 2018/2019 in 2019/2020 (objavljen popravek javnega razpisa na spletni strani sklada dne 20.9.2019), zaradi uskladitve s spremembo pravnih predpisov, dvostranskih pravnih aktov, podračuna sklada, odprave očitnih napak, prilagoditve vsebini</w:t>
      </w:r>
      <w:r w:rsidR="00EF2296">
        <w:rPr>
          <w:lang w:val="sl-SI"/>
        </w:rPr>
        <w:t xml:space="preserve"> javnega razpisa (2. odpiranje) in spremembe skrbnika pogodbe na strani sklada,</w:t>
      </w:r>
      <w:r w:rsidRPr="009B76FE">
        <w:rPr>
          <w:lang w:val="sl-SI"/>
        </w:rPr>
        <w:t xml:space="preserve"> objavlja naslednje spremembe osnutka pogodbe o sofinanciranju</w:t>
      </w:r>
      <w:r w:rsidR="008B7F98">
        <w:rPr>
          <w:lang w:val="sl-SI"/>
        </w:rPr>
        <w:t xml:space="preserve"> (objavljen</w:t>
      </w:r>
      <w:r w:rsidRPr="009B76FE">
        <w:rPr>
          <w:lang w:val="sl-SI"/>
        </w:rPr>
        <w:t xml:space="preserve"> dne 1.10.2018 na spletni strani sklada):  </w:t>
      </w:r>
    </w:p>
    <w:tbl>
      <w:tblPr>
        <w:tblStyle w:val="Tabelamrea1"/>
        <w:tblW w:w="0" w:type="auto"/>
        <w:tblLook w:val="04A0" w:firstRow="1" w:lastRow="0" w:firstColumn="1" w:lastColumn="0" w:noHBand="0" w:noVBand="1"/>
      </w:tblPr>
      <w:tblGrid>
        <w:gridCol w:w="2547"/>
        <w:gridCol w:w="6515"/>
      </w:tblGrid>
      <w:tr w:rsidR="009B76FE" w:rsidRPr="009B76FE" w14:paraId="51894229" w14:textId="77777777" w:rsidTr="00504226">
        <w:tc>
          <w:tcPr>
            <w:tcW w:w="2547" w:type="dxa"/>
          </w:tcPr>
          <w:p w14:paraId="79EA26C6" w14:textId="77777777" w:rsidR="009B76FE" w:rsidRPr="009B76FE" w:rsidRDefault="009B76FE" w:rsidP="009B76FE">
            <w:pPr>
              <w:rPr>
                <w:b/>
              </w:rPr>
            </w:pPr>
          </w:p>
          <w:p w14:paraId="26DE793C" w14:textId="77777777" w:rsidR="009B76FE" w:rsidRPr="009B76FE" w:rsidRDefault="009B76FE" w:rsidP="009B76FE">
            <w:pPr>
              <w:rPr>
                <w:b/>
              </w:rPr>
            </w:pPr>
            <w:proofErr w:type="spellStart"/>
            <w:r w:rsidRPr="009B76FE">
              <w:rPr>
                <w:b/>
              </w:rPr>
              <w:t>Zap</w:t>
            </w:r>
            <w:proofErr w:type="spellEnd"/>
            <w:r w:rsidRPr="009B76FE">
              <w:rPr>
                <w:b/>
              </w:rPr>
              <w:t>. št. popravka/spremembe</w:t>
            </w:r>
          </w:p>
          <w:p w14:paraId="3FDDBDA7" w14:textId="77777777" w:rsidR="009B76FE" w:rsidRPr="009B76FE" w:rsidRDefault="009B76FE" w:rsidP="009B76FE">
            <w:pPr>
              <w:rPr>
                <w:b/>
              </w:rPr>
            </w:pPr>
            <w:r w:rsidRPr="009B76FE">
              <w:rPr>
                <w:b/>
              </w:rPr>
              <w:t>besedila javnega razpisa</w:t>
            </w:r>
          </w:p>
          <w:p w14:paraId="38C174C1" w14:textId="77777777" w:rsidR="009B76FE" w:rsidRPr="009B76FE" w:rsidRDefault="009B76FE" w:rsidP="009B76FE"/>
        </w:tc>
        <w:tc>
          <w:tcPr>
            <w:tcW w:w="6515" w:type="dxa"/>
          </w:tcPr>
          <w:p w14:paraId="70A8D5B8" w14:textId="77777777" w:rsidR="009B76FE" w:rsidRPr="009B76FE" w:rsidRDefault="009B76FE" w:rsidP="009B76FE"/>
          <w:p w14:paraId="181BEA3C" w14:textId="77777777" w:rsidR="009B76FE" w:rsidRPr="009B76FE" w:rsidRDefault="009B76FE" w:rsidP="009B76FE">
            <w:pPr>
              <w:jc w:val="center"/>
            </w:pPr>
          </w:p>
          <w:p w14:paraId="01F5B2FA" w14:textId="77777777" w:rsidR="009B76FE" w:rsidRPr="009B76FE" w:rsidRDefault="009B76FE" w:rsidP="009B76FE">
            <w:pPr>
              <w:jc w:val="center"/>
              <w:rPr>
                <w:b/>
              </w:rPr>
            </w:pPr>
            <w:r w:rsidRPr="009B76FE">
              <w:rPr>
                <w:b/>
              </w:rPr>
              <w:t>Opis spremembe</w:t>
            </w:r>
          </w:p>
          <w:p w14:paraId="49DFD69E" w14:textId="77777777" w:rsidR="009B76FE" w:rsidRPr="009B76FE" w:rsidRDefault="009B76FE" w:rsidP="009B76FE"/>
          <w:p w14:paraId="2B395547" w14:textId="77777777" w:rsidR="009B76FE" w:rsidRPr="009B76FE" w:rsidRDefault="009B76FE" w:rsidP="009B76FE"/>
        </w:tc>
      </w:tr>
      <w:tr w:rsidR="009B76FE" w:rsidRPr="009B76FE" w14:paraId="3F402D2D" w14:textId="77777777" w:rsidTr="00504226">
        <w:tc>
          <w:tcPr>
            <w:tcW w:w="2547" w:type="dxa"/>
          </w:tcPr>
          <w:p w14:paraId="19BBEFAB" w14:textId="77777777" w:rsidR="009B76FE" w:rsidRPr="009B76FE" w:rsidRDefault="009B76FE" w:rsidP="009B76FE"/>
          <w:p w14:paraId="59E6459E" w14:textId="77777777" w:rsidR="009B76FE" w:rsidRPr="009B76FE" w:rsidRDefault="009B76FE" w:rsidP="009B76FE">
            <w:r w:rsidRPr="009B76FE">
              <w:t xml:space="preserve">1. Popravek besedila osnutka pogodbe o sofinanciranju izvajanja projektov </w:t>
            </w:r>
          </w:p>
          <w:p w14:paraId="720997B6" w14:textId="77777777" w:rsidR="009B76FE" w:rsidRPr="009B76FE" w:rsidRDefault="009B76FE" w:rsidP="009B76FE">
            <w:r w:rsidRPr="009B76FE">
              <w:t>(objava dne 6.2.2020)</w:t>
            </w:r>
          </w:p>
        </w:tc>
        <w:tc>
          <w:tcPr>
            <w:tcW w:w="6515" w:type="dxa"/>
          </w:tcPr>
          <w:p w14:paraId="750E0EBC" w14:textId="77777777" w:rsidR="009B76FE" w:rsidRPr="009B76FE" w:rsidRDefault="009B76FE" w:rsidP="009B76FE"/>
          <w:p w14:paraId="3758389C" w14:textId="77777777" w:rsidR="009B76FE" w:rsidRPr="009B76FE" w:rsidRDefault="009B76FE" w:rsidP="009B76FE">
            <w:r w:rsidRPr="009B76FE">
              <w:t>1. V preambuli osnutka pogodbe se spremeni podračun sklada št. »0110 0600 0054 149« tako, da se po spremembi glasi »0110 0600 0063 752«.</w:t>
            </w:r>
          </w:p>
          <w:p w14:paraId="4E808B51" w14:textId="77777777" w:rsidR="009B76FE" w:rsidRPr="009B76FE" w:rsidRDefault="009B76FE" w:rsidP="009B76FE"/>
          <w:p w14:paraId="346D89AE" w14:textId="77777777" w:rsidR="009B76FE" w:rsidRPr="009B76FE" w:rsidRDefault="009B76FE" w:rsidP="009B76FE">
            <w:r w:rsidRPr="009B76FE">
              <w:t>2. V 3. alineji 1. odstavka 1. člena se za besedilom »Aneks št. 1« črta besedilo »in« in doda vejica, za besedilom »Aneks št. 2« pa se doda  »in dne 14.12.2018 Aneks št. 3«.</w:t>
            </w:r>
          </w:p>
          <w:p w14:paraId="69479739" w14:textId="77777777" w:rsidR="009B76FE" w:rsidRPr="009B76FE" w:rsidRDefault="009B76FE" w:rsidP="009B76FE"/>
          <w:p w14:paraId="7A815CB1" w14:textId="77777777" w:rsidR="009B76FE" w:rsidRPr="009B76FE" w:rsidRDefault="009B76FE" w:rsidP="009B76FE">
            <w:r w:rsidRPr="009B76FE">
              <w:t xml:space="preserve">3. V 8. alineji 1. odstavka 1. člena se pred besedilo v oklepaju »popravek« doda »prvi«, za besedilo »št. 65/18, pa vejica in besedilo   </w:t>
            </w:r>
          </w:p>
          <w:p w14:paraId="4FCDDD39" w14:textId="77777777" w:rsidR="009B76FE" w:rsidRPr="009B76FE" w:rsidRDefault="009B76FE" w:rsidP="009B76FE">
            <w:r w:rsidRPr="009B76FE">
              <w:t>»drugi popravek javnega razpisa 20.9.2019 v Uradnem listu RS, št. 57/2019«.</w:t>
            </w:r>
          </w:p>
          <w:p w14:paraId="27ACB557" w14:textId="77777777" w:rsidR="009B76FE" w:rsidRPr="009B76FE" w:rsidRDefault="009B76FE" w:rsidP="009B76FE"/>
          <w:p w14:paraId="27B59815" w14:textId="77777777" w:rsidR="009B76FE" w:rsidRPr="009B76FE" w:rsidRDefault="009B76FE" w:rsidP="009B76FE">
            <w:r w:rsidRPr="009B76FE">
              <w:t xml:space="preserve">4. V 2. členu se besedilo pogodbe prilagodi s pripisom številk v Uradnih listih RS sprejetih čistopisov predpisov, sprememb predpisov, novo sprejetim predpisom, novo sprejeti Uredbi (EU, </w:t>
            </w:r>
            <w:proofErr w:type="spellStart"/>
            <w:r w:rsidRPr="009B76FE">
              <w:t>Euratom</w:t>
            </w:r>
            <w:proofErr w:type="spellEnd"/>
            <w:r w:rsidRPr="009B76FE">
              <w:t>) 2018/1046.</w:t>
            </w:r>
          </w:p>
          <w:p w14:paraId="7C98306C" w14:textId="77777777" w:rsidR="009B76FE" w:rsidRPr="009B76FE" w:rsidRDefault="009B76FE" w:rsidP="009B76FE">
            <w:r w:rsidRPr="009B76FE">
              <w:t xml:space="preserve">  </w:t>
            </w:r>
          </w:p>
          <w:p w14:paraId="7586946B" w14:textId="77777777" w:rsidR="009B76FE" w:rsidRPr="009B76FE" w:rsidRDefault="009B76FE" w:rsidP="009B76FE">
            <w:r w:rsidRPr="009B76FE">
              <w:t>5. V alineji 4. odstavka 4. člena se za besedo »Vprašalnik« doda beseda »skladu«.</w:t>
            </w:r>
          </w:p>
          <w:p w14:paraId="46F8D05F" w14:textId="77777777" w:rsidR="009B76FE" w:rsidRPr="009B76FE" w:rsidRDefault="009B76FE" w:rsidP="009B76FE"/>
          <w:p w14:paraId="525E9DF5" w14:textId="77777777" w:rsidR="009B76FE" w:rsidRPr="009B76FE" w:rsidRDefault="009B76FE" w:rsidP="009B76FE">
            <w:r w:rsidRPr="009B76FE">
              <w:t xml:space="preserve">6. V 1. odstavku 7. člena se za besedo »stroškov« črta beseda »na«. </w:t>
            </w:r>
          </w:p>
          <w:p w14:paraId="12DEAADB" w14:textId="77777777" w:rsidR="009B76FE" w:rsidRPr="009B76FE" w:rsidRDefault="009B76FE" w:rsidP="009B76FE"/>
          <w:p w14:paraId="034D47CA" w14:textId="77777777" w:rsidR="009B76FE" w:rsidRPr="009B76FE" w:rsidRDefault="009B76FE" w:rsidP="009B76FE">
            <w:r w:rsidRPr="009B76FE">
              <w:t>7. V 8. členu se:</w:t>
            </w:r>
          </w:p>
          <w:p w14:paraId="46C7B4A6" w14:textId="77777777" w:rsidR="009B76FE" w:rsidRPr="009B76FE" w:rsidRDefault="009B76FE" w:rsidP="009B76FE">
            <w:r w:rsidRPr="009B76FE">
              <w:t>- v 4. odstavku črta besedilo »Obrestna mera za izračun pogodbenih obresti je enaka obrestni meri za izračun zakonskih zamudnih obresti.«</w:t>
            </w:r>
          </w:p>
          <w:p w14:paraId="766A1AD9" w14:textId="77777777" w:rsidR="009B76FE" w:rsidRPr="009B76FE" w:rsidRDefault="009B76FE" w:rsidP="009B76FE">
            <w:r w:rsidRPr="009B76FE">
              <w:lastRenderedPageBreak/>
              <w:t>- doda nov 9. odstavek, ki glasi: »Obrestna mera za izračun pogodbenih obresti po tej pogodbi je enaka obrestni meri za izračun zakonskih zamudnih obresti.«.</w:t>
            </w:r>
          </w:p>
          <w:p w14:paraId="5F94DFCE" w14:textId="77777777" w:rsidR="009B76FE" w:rsidRPr="009B76FE" w:rsidRDefault="009B76FE" w:rsidP="009B76FE"/>
          <w:p w14:paraId="6D5ACE1B" w14:textId="77777777" w:rsidR="009B76FE" w:rsidRPr="009B76FE" w:rsidRDefault="009B76FE" w:rsidP="009B76FE">
            <w:r w:rsidRPr="009B76FE">
              <w:t>8. V 9. členu se:</w:t>
            </w:r>
          </w:p>
          <w:p w14:paraId="4FA1CDB4" w14:textId="77777777" w:rsidR="009B76FE" w:rsidRPr="009B76FE" w:rsidRDefault="009B76FE" w:rsidP="009B76FE">
            <w:r w:rsidRPr="009B76FE">
              <w:t>- v 1. odstavku črta besedilo: »1. 10. 2018 in zaključijo najkasneje do vključno 31. 07. 2019 (prvo odpiranje) oziroma se le-te lahko začnejo izvajati s«,</w:t>
            </w:r>
          </w:p>
          <w:p w14:paraId="0D5D61D0" w14:textId="77777777" w:rsidR="009B76FE" w:rsidRPr="009B76FE" w:rsidRDefault="009B76FE" w:rsidP="009B76FE">
            <w:r w:rsidRPr="009B76FE">
              <w:t>- v 2. odstavku črta besedilo: »od 1. 10. 2018 do vključno 31. 07. 2019 (prvo odpiranje) oziroma«,</w:t>
            </w:r>
          </w:p>
          <w:p w14:paraId="527E1FDC" w14:textId="77777777" w:rsidR="009B76FE" w:rsidRPr="009B76FE" w:rsidRDefault="009B76FE" w:rsidP="009B76FE">
            <w:r w:rsidRPr="009B76FE">
              <w:t>- v 3. odstavku črta besedilo: »Obrestna mera za izračun pogodbenih obresti je enaka obrestni meri za izračun zakonskih zamudnih obresti.«</w:t>
            </w:r>
          </w:p>
          <w:p w14:paraId="4B9916B5" w14:textId="77777777" w:rsidR="009B76FE" w:rsidRPr="009B76FE" w:rsidRDefault="009B76FE" w:rsidP="009B76FE"/>
          <w:p w14:paraId="4B090B26" w14:textId="77777777" w:rsidR="009B76FE" w:rsidRPr="009B76FE" w:rsidRDefault="009B76FE" w:rsidP="009B76FE">
            <w:r w:rsidRPr="009B76FE">
              <w:t>9. V 1. odstavku 19. člena se pred številko 140 briše besedilo »in« ter doda vejica, za št. 1303/2013 pa doda besedilo »in Zakonom o poslovni skrivnosti (Uradni list RS, št. 22/19)«.</w:t>
            </w:r>
          </w:p>
          <w:p w14:paraId="34FD9223" w14:textId="77777777" w:rsidR="009B76FE" w:rsidRPr="009B76FE" w:rsidRDefault="009B76FE" w:rsidP="009B76FE"/>
          <w:p w14:paraId="7EDC20AD" w14:textId="77777777" w:rsidR="009B76FE" w:rsidRPr="009B76FE" w:rsidRDefault="009B76FE" w:rsidP="009B76FE">
            <w:r w:rsidRPr="009B76FE">
              <w:t xml:space="preserve">10. V 1. odstavku 20. člena se črta besedilo »Goran Potočnik Černe« in za besedo »je« doda besedilo »Dejan Marinčič«. </w:t>
            </w:r>
          </w:p>
          <w:p w14:paraId="5DDE967D" w14:textId="77777777" w:rsidR="009B76FE" w:rsidRPr="009B76FE" w:rsidRDefault="009B76FE" w:rsidP="009B76FE"/>
        </w:tc>
      </w:tr>
    </w:tbl>
    <w:p w14:paraId="1C11E32D" w14:textId="77777777" w:rsidR="009B76FE" w:rsidRPr="009B76FE" w:rsidRDefault="009B76FE" w:rsidP="009B76FE">
      <w:pPr>
        <w:spacing w:after="160" w:line="259" w:lineRule="auto"/>
        <w:rPr>
          <w:lang w:val="sl-SI"/>
        </w:rPr>
      </w:pPr>
    </w:p>
    <w:p w14:paraId="7545084A" w14:textId="77777777" w:rsidR="009B76FE" w:rsidRPr="009B76FE" w:rsidRDefault="009B76FE" w:rsidP="009B76FE">
      <w:pPr>
        <w:spacing w:after="160" w:line="259" w:lineRule="auto"/>
        <w:rPr>
          <w:lang w:val="sl-SI"/>
        </w:rPr>
      </w:pPr>
    </w:p>
    <w:p w14:paraId="670F0D18" w14:textId="77777777" w:rsidR="009B76FE" w:rsidRDefault="009B76FE" w:rsidP="008064A8">
      <w:pPr>
        <w:jc w:val="both"/>
        <w:rPr>
          <w:rFonts w:asciiTheme="majorHAnsi" w:hAnsiTheme="majorHAnsi" w:cstheme="majorHAnsi"/>
          <w:b/>
          <w:lang w:val="sl-SI"/>
        </w:rPr>
      </w:pPr>
    </w:p>
    <w:p w14:paraId="47763BD1" w14:textId="77777777" w:rsidR="009B76FE" w:rsidRDefault="009B76FE" w:rsidP="008064A8">
      <w:pPr>
        <w:jc w:val="both"/>
        <w:rPr>
          <w:rFonts w:asciiTheme="majorHAnsi" w:hAnsiTheme="majorHAnsi" w:cstheme="majorHAnsi"/>
          <w:b/>
          <w:lang w:val="sl-SI"/>
        </w:rPr>
      </w:pPr>
    </w:p>
    <w:p w14:paraId="1DE1A28F" w14:textId="77777777" w:rsidR="009B76FE" w:rsidRDefault="009B76FE" w:rsidP="008064A8">
      <w:pPr>
        <w:jc w:val="both"/>
        <w:rPr>
          <w:rFonts w:asciiTheme="majorHAnsi" w:hAnsiTheme="majorHAnsi" w:cstheme="majorHAnsi"/>
          <w:b/>
          <w:lang w:val="sl-SI"/>
        </w:rPr>
      </w:pPr>
    </w:p>
    <w:p w14:paraId="7426156C" w14:textId="77777777" w:rsidR="009B76FE" w:rsidRDefault="009B76FE" w:rsidP="008064A8">
      <w:pPr>
        <w:jc w:val="both"/>
        <w:rPr>
          <w:rFonts w:asciiTheme="majorHAnsi" w:hAnsiTheme="majorHAnsi" w:cstheme="majorHAnsi"/>
          <w:b/>
          <w:lang w:val="sl-SI"/>
        </w:rPr>
      </w:pPr>
    </w:p>
    <w:p w14:paraId="7410C964" w14:textId="77777777" w:rsidR="009B76FE" w:rsidRDefault="009B76FE" w:rsidP="008064A8">
      <w:pPr>
        <w:jc w:val="both"/>
        <w:rPr>
          <w:rFonts w:asciiTheme="majorHAnsi" w:hAnsiTheme="majorHAnsi" w:cstheme="majorHAnsi"/>
          <w:b/>
          <w:lang w:val="sl-SI"/>
        </w:rPr>
      </w:pPr>
    </w:p>
    <w:p w14:paraId="430AF697" w14:textId="77777777" w:rsidR="009B76FE" w:rsidRDefault="009B76FE" w:rsidP="008064A8">
      <w:pPr>
        <w:jc w:val="both"/>
        <w:rPr>
          <w:rFonts w:asciiTheme="majorHAnsi" w:hAnsiTheme="majorHAnsi" w:cstheme="majorHAnsi"/>
          <w:b/>
          <w:lang w:val="sl-SI"/>
        </w:rPr>
      </w:pPr>
    </w:p>
    <w:p w14:paraId="34F174AA" w14:textId="77777777" w:rsidR="008C1F94" w:rsidRDefault="008C1F94">
      <w:pPr>
        <w:rPr>
          <w:rFonts w:asciiTheme="majorHAnsi" w:hAnsiTheme="majorHAnsi" w:cstheme="majorHAnsi"/>
          <w:b/>
          <w:lang w:val="sl-SI"/>
        </w:rPr>
      </w:pPr>
      <w:r>
        <w:rPr>
          <w:rFonts w:asciiTheme="majorHAnsi" w:hAnsiTheme="majorHAnsi" w:cstheme="majorHAnsi"/>
          <w:b/>
          <w:lang w:val="sl-SI"/>
        </w:rPr>
        <w:br w:type="page"/>
      </w:r>
    </w:p>
    <w:p w14:paraId="2EA28D8F" w14:textId="18314359" w:rsidR="003E4CAC" w:rsidRDefault="00647F95" w:rsidP="008064A8">
      <w:pPr>
        <w:jc w:val="both"/>
        <w:rPr>
          <w:rFonts w:asciiTheme="majorHAnsi" w:hAnsiTheme="majorHAnsi" w:cstheme="majorHAnsi"/>
          <w:lang w:val="sl-SI"/>
        </w:rPr>
      </w:pPr>
      <w:r w:rsidRPr="00492DE8">
        <w:rPr>
          <w:rFonts w:asciiTheme="majorHAnsi" w:hAnsiTheme="majorHAnsi" w:cstheme="majorHAnsi"/>
          <w:b/>
          <w:lang w:val="sl-SI"/>
        </w:rPr>
        <w:lastRenderedPageBreak/>
        <w:t>Javni štipendijski, razvojni, invalidski in preživninski sklad Republike Slovenije</w:t>
      </w:r>
      <w:r w:rsidRPr="00492DE8">
        <w:rPr>
          <w:rFonts w:asciiTheme="majorHAnsi" w:hAnsiTheme="majorHAnsi" w:cstheme="majorHAnsi"/>
          <w:lang w:val="sl-SI"/>
        </w:rPr>
        <w:t xml:space="preserve">, </w:t>
      </w:r>
      <w:r w:rsidR="003E4CAC">
        <w:rPr>
          <w:rFonts w:asciiTheme="majorHAnsi" w:hAnsiTheme="majorHAnsi" w:cstheme="majorHAnsi"/>
          <w:lang w:val="sl-SI"/>
        </w:rPr>
        <w:tab/>
      </w:r>
      <w:r w:rsidR="003E4CAC">
        <w:rPr>
          <w:rFonts w:asciiTheme="majorHAnsi" w:hAnsiTheme="majorHAnsi" w:cstheme="majorHAnsi"/>
          <w:lang w:val="sl-SI"/>
        </w:rPr>
        <w:tab/>
      </w:r>
      <w:r w:rsidR="003E4CAC">
        <w:rPr>
          <w:rFonts w:asciiTheme="majorHAnsi" w:hAnsiTheme="majorHAnsi" w:cstheme="majorHAnsi"/>
          <w:lang w:val="sl-SI"/>
        </w:rPr>
        <w:tab/>
      </w:r>
      <w:r w:rsidR="003E4CAC" w:rsidRPr="003E4CAC">
        <w:rPr>
          <w:rFonts w:asciiTheme="majorHAnsi" w:hAnsiTheme="majorHAnsi" w:cstheme="majorHAnsi"/>
          <w:i/>
          <w:lang w:val="sl-SI"/>
        </w:rPr>
        <w:t>OSNUTEK</w:t>
      </w:r>
      <w:r w:rsidR="003E4CAC">
        <w:rPr>
          <w:rFonts w:asciiTheme="majorHAnsi" w:hAnsiTheme="majorHAnsi" w:cstheme="majorHAnsi"/>
          <w:lang w:val="sl-SI"/>
        </w:rPr>
        <w:t xml:space="preserve"> </w:t>
      </w:r>
    </w:p>
    <w:p w14:paraId="694E89D4" w14:textId="2D1D6B6F" w:rsidR="00B207E7" w:rsidRPr="00492DE8" w:rsidRDefault="00647F95" w:rsidP="008064A8">
      <w:pPr>
        <w:jc w:val="both"/>
        <w:rPr>
          <w:rFonts w:asciiTheme="majorHAnsi" w:hAnsiTheme="majorHAnsi" w:cstheme="majorHAnsi"/>
          <w:lang w:val="sl-SI"/>
        </w:rPr>
      </w:pPr>
      <w:r w:rsidRPr="00492DE8">
        <w:rPr>
          <w:rFonts w:asciiTheme="majorHAnsi" w:hAnsiTheme="majorHAnsi" w:cstheme="majorHAnsi"/>
          <w:lang w:val="sl-SI"/>
        </w:rPr>
        <w:t>ki ga</w:t>
      </w:r>
      <w:r w:rsidR="00691A3E" w:rsidRPr="00492DE8">
        <w:rPr>
          <w:rFonts w:asciiTheme="majorHAnsi" w:hAnsiTheme="majorHAnsi" w:cstheme="majorHAnsi"/>
          <w:lang w:val="sl-SI"/>
        </w:rPr>
        <w:t xml:space="preserve"> </w:t>
      </w:r>
      <w:r w:rsidRPr="00492DE8">
        <w:rPr>
          <w:rFonts w:asciiTheme="majorHAnsi" w:hAnsiTheme="majorHAnsi" w:cstheme="majorHAnsi"/>
          <w:lang w:val="sl-SI"/>
        </w:rPr>
        <w:t xml:space="preserve">zastopa </w:t>
      </w:r>
      <w:r w:rsidR="00FF0545" w:rsidRPr="00492DE8">
        <w:rPr>
          <w:rFonts w:asciiTheme="majorHAnsi" w:hAnsiTheme="majorHAnsi" w:cstheme="majorHAnsi"/>
          <w:lang w:val="sl-SI"/>
        </w:rPr>
        <w:t xml:space="preserve">direktorica </w:t>
      </w:r>
      <w:r w:rsidR="00C53790" w:rsidRPr="00492DE8">
        <w:rPr>
          <w:rFonts w:asciiTheme="majorHAnsi" w:hAnsiTheme="majorHAnsi" w:cstheme="majorHAnsi"/>
          <w:lang w:val="sl-SI"/>
        </w:rPr>
        <w:t>Irena Kuntarič Hribar</w:t>
      </w:r>
      <w:r w:rsidR="00B207E7" w:rsidRPr="00492DE8">
        <w:rPr>
          <w:rFonts w:asciiTheme="majorHAnsi" w:hAnsiTheme="majorHAnsi" w:cstheme="majorHAnsi"/>
          <w:lang w:val="sl-SI"/>
        </w:rPr>
        <w:t xml:space="preserve">, </w:t>
      </w:r>
    </w:p>
    <w:p w14:paraId="050A832E" w14:textId="77777777" w:rsidR="00B207E7" w:rsidRPr="00492DE8" w:rsidRDefault="00B207E7" w:rsidP="008064A8">
      <w:pPr>
        <w:jc w:val="both"/>
        <w:rPr>
          <w:rFonts w:asciiTheme="majorHAnsi" w:hAnsiTheme="majorHAnsi" w:cstheme="majorHAnsi"/>
          <w:lang w:val="sl-SI"/>
        </w:rPr>
      </w:pPr>
    </w:p>
    <w:p w14:paraId="7F57242B" w14:textId="4223F118" w:rsidR="00647F95" w:rsidRPr="00492DE8" w:rsidRDefault="005633CD" w:rsidP="008064A8">
      <w:pPr>
        <w:jc w:val="both"/>
        <w:rPr>
          <w:rFonts w:asciiTheme="majorHAnsi" w:hAnsiTheme="majorHAnsi" w:cstheme="majorHAnsi"/>
          <w:lang w:val="sl-SI"/>
        </w:rPr>
      </w:pPr>
      <w:r>
        <w:rPr>
          <w:rFonts w:asciiTheme="majorHAnsi" w:hAnsiTheme="majorHAnsi" w:cstheme="majorHAnsi"/>
          <w:lang w:val="sl-SI"/>
        </w:rPr>
        <w:t xml:space="preserve">naslov: </w:t>
      </w:r>
      <w:r w:rsidR="00647F95" w:rsidRPr="00492DE8">
        <w:rPr>
          <w:rFonts w:asciiTheme="majorHAnsi" w:hAnsiTheme="majorHAnsi" w:cstheme="majorHAnsi"/>
          <w:lang w:val="sl-SI"/>
        </w:rPr>
        <w:t>Dunajska</w:t>
      </w:r>
      <w:r w:rsidR="003F4144" w:rsidRPr="00492DE8">
        <w:rPr>
          <w:rFonts w:asciiTheme="majorHAnsi" w:hAnsiTheme="majorHAnsi" w:cstheme="majorHAnsi"/>
          <w:lang w:val="sl-SI"/>
        </w:rPr>
        <w:t xml:space="preserve"> cesta</w:t>
      </w:r>
      <w:r w:rsidR="00647F95" w:rsidRPr="00492DE8">
        <w:rPr>
          <w:rFonts w:asciiTheme="majorHAnsi" w:hAnsiTheme="majorHAnsi" w:cstheme="majorHAnsi"/>
          <w:lang w:val="sl-SI"/>
        </w:rPr>
        <w:t xml:space="preserve"> 2</w:t>
      </w:r>
      <w:r w:rsidR="00FF0545" w:rsidRPr="00492DE8">
        <w:rPr>
          <w:rFonts w:asciiTheme="majorHAnsi" w:hAnsiTheme="majorHAnsi" w:cstheme="majorHAnsi"/>
          <w:lang w:val="sl-SI"/>
        </w:rPr>
        <w:t>0</w:t>
      </w:r>
      <w:r w:rsidR="00647F95" w:rsidRPr="00492DE8">
        <w:rPr>
          <w:rFonts w:asciiTheme="majorHAnsi" w:hAnsiTheme="majorHAnsi" w:cstheme="majorHAnsi"/>
          <w:lang w:val="sl-SI"/>
        </w:rPr>
        <w:t xml:space="preserve">, 1000 Ljubljana, </w:t>
      </w:r>
    </w:p>
    <w:p w14:paraId="4D13891F" w14:textId="77E4F5E4" w:rsidR="00647F95" w:rsidRPr="00492DE8" w:rsidRDefault="00647F95" w:rsidP="008064A8">
      <w:pPr>
        <w:jc w:val="both"/>
        <w:rPr>
          <w:rFonts w:asciiTheme="majorHAnsi" w:hAnsiTheme="majorHAnsi" w:cstheme="majorHAnsi"/>
          <w:lang w:val="sl-SI"/>
        </w:rPr>
      </w:pPr>
      <w:r w:rsidRPr="00492DE8">
        <w:rPr>
          <w:rFonts w:asciiTheme="majorHAnsi" w:hAnsiTheme="majorHAnsi" w:cstheme="majorHAnsi"/>
          <w:lang w:val="sl-SI"/>
        </w:rPr>
        <w:t>matična št.</w:t>
      </w:r>
      <w:r w:rsidR="005633CD">
        <w:rPr>
          <w:rFonts w:asciiTheme="majorHAnsi" w:hAnsiTheme="majorHAnsi" w:cstheme="majorHAnsi"/>
          <w:lang w:val="sl-SI"/>
        </w:rPr>
        <w:t>:</w:t>
      </w:r>
      <w:r w:rsidRPr="00492DE8">
        <w:rPr>
          <w:rFonts w:asciiTheme="majorHAnsi" w:hAnsiTheme="majorHAnsi" w:cstheme="majorHAnsi"/>
          <w:lang w:val="sl-SI"/>
        </w:rPr>
        <w:t xml:space="preserve"> 1198459000 </w:t>
      </w:r>
    </w:p>
    <w:p w14:paraId="01803BB7" w14:textId="25BA134E" w:rsidR="00647F95" w:rsidRPr="00492DE8" w:rsidRDefault="00647F95" w:rsidP="008064A8">
      <w:pPr>
        <w:tabs>
          <w:tab w:val="right" w:pos="9753"/>
        </w:tabs>
        <w:jc w:val="both"/>
        <w:rPr>
          <w:rFonts w:asciiTheme="majorHAnsi" w:hAnsiTheme="majorHAnsi" w:cstheme="majorHAnsi"/>
          <w:lang w:val="sl-SI"/>
        </w:rPr>
      </w:pPr>
      <w:r w:rsidRPr="00492DE8">
        <w:rPr>
          <w:rFonts w:asciiTheme="majorHAnsi" w:hAnsiTheme="majorHAnsi" w:cstheme="majorHAnsi"/>
          <w:lang w:val="sl-SI"/>
        </w:rPr>
        <w:t>davčna št.</w:t>
      </w:r>
      <w:r w:rsidR="005633CD">
        <w:rPr>
          <w:rFonts w:asciiTheme="majorHAnsi" w:hAnsiTheme="majorHAnsi" w:cstheme="majorHAnsi"/>
          <w:lang w:val="sl-SI"/>
        </w:rPr>
        <w:t>:</w:t>
      </w:r>
      <w:r w:rsidRPr="00492DE8">
        <w:rPr>
          <w:rFonts w:asciiTheme="majorHAnsi" w:hAnsiTheme="majorHAnsi" w:cstheme="majorHAnsi"/>
          <w:lang w:val="sl-SI"/>
        </w:rPr>
        <w:t xml:space="preserve"> 86279670 </w:t>
      </w:r>
      <w:r w:rsidR="00C11B05" w:rsidRPr="00492DE8">
        <w:rPr>
          <w:rFonts w:asciiTheme="majorHAnsi" w:hAnsiTheme="majorHAnsi" w:cstheme="majorHAnsi"/>
          <w:lang w:val="sl-SI"/>
        </w:rPr>
        <w:tab/>
      </w:r>
    </w:p>
    <w:p w14:paraId="2F7F799A" w14:textId="69AD02E1" w:rsidR="00647F95" w:rsidRPr="00492DE8" w:rsidRDefault="00647F95" w:rsidP="008064A8">
      <w:pPr>
        <w:jc w:val="both"/>
        <w:rPr>
          <w:rFonts w:asciiTheme="majorHAnsi" w:hAnsiTheme="majorHAnsi" w:cstheme="majorHAnsi"/>
          <w:lang w:val="sl-SI"/>
        </w:rPr>
      </w:pPr>
      <w:r w:rsidRPr="00492DE8">
        <w:rPr>
          <w:rFonts w:asciiTheme="majorHAnsi" w:hAnsiTheme="majorHAnsi" w:cstheme="majorHAnsi"/>
          <w:lang w:val="sl-SI"/>
        </w:rPr>
        <w:t xml:space="preserve">podračun sklada: </w:t>
      </w:r>
      <w:r w:rsidR="00002B4A">
        <w:rPr>
          <w:rFonts w:asciiTheme="majorHAnsi" w:hAnsiTheme="majorHAnsi" w:cstheme="majorHAnsi"/>
          <w:lang w:val="sl-SI"/>
        </w:rPr>
        <w:t>0110 0600 0063 752</w:t>
      </w:r>
      <w:r w:rsidR="00AE4347">
        <w:rPr>
          <w:rFonts w:asciiTheme="majorHAnsi" w:hAnsiTheme="majorHAnsi" w:cstheme="majorHAnsi"/>
          <w:lang w:val="sl-SI"/>
        </w:rPr>
        <w:t xml:space="preserve"> </w:t>
      </w:r>
      <w:r w:rsidRPr="00492DE8">
        <w:rPr>
          <w:rFonts w:asciiTheme="majorHAnsi" w:hAnsiTheme="majorHAnsi" w:cstheme="majorHAnsi"/>
          <w:lang w:val="sl-SI"/>
        </w:rPr>
        <w:t>pri UJP</w:t>
      </w:r>
    </w:p>
    <w:p w14:paraId="4868E389" w14:textId="77777777" w:rsidR="00647F95" w:rsidRPr="00492DE8" w:rsidRDefault="00647F95" w:rsidP="008064A8">
      <w:pPr>
        <w:jc w:val="both"/>
        <w:rPr>
          <w:rFonts w:asciiTheme="majorHAnsi" w:hAnsiTheme="majorHAnsi" w:cstheme="majorHAnsi"/>
          <w:lang w:val="sl-SI"/>
        </w:rPr>
      </w:pPr>
    </w:p>
    <w:p w14:paraId="7AEDD4E5" w14:textId="77777777" w:rsidR="00647F95" w:rsidRPr="00492DE8" w:rsidRDefault="00647F95" w:rsidP="008064A8">
      <w:pPr>
        <w:tabs>
          <w:tab w:val="left" w:pos="3180"/>
        </w:tabs>
        <w:jc w:val="both"/>
        <w:rPr>
          <w:rFonts w:asciiTheme="majorHAnsi" w:hAnsiTheme="majorHAnsi" w:cstheme="majorHAnsi"/>
          <w:lang w:val="sl-SI"/>
        </w:rPr>
      </w:pPr>
      <w:r w:rsidRPr="00492DE8">
        <w:rPr>
          <w:rFonts w:asciiTheme="majorHAnsi" w:hAnsiTheme="majorHAnsi" w:cstheme="majorHAnsi"/>
          <w:lang w:val="sl-SI"/>
        </w:rPr>
        <w:t>(v nadalj</w:t>
      </w:r>
      <w:r w:rsidR="00BA7CEE" w:rsidRPr="00492DE8">
        <w:rPr>
          <w:rFonts w:asciiTheme="majorHAnsi" w:hAnsiTheme="majorHAnsi" w:cstheme="majorHAnsi"/>
          <w:lang w:val="sl-SI"/>
        </w:rPr>
        <w:t>njem besedilu</w:t>
      </w:r>
      <w:r w:rsidRPr="00492DE8">
        <w:rPr>
          <w:rFonts w:asciiTheme="majorHAnsi" w:hAnsiTheme="majorHAnsi" w:cstheme="majorHAnsi"/>
          <w:lang w:val="sl-SI"/>
        </w:rPr>
        <w:t xml:space="preserve">: </w:t>
      </w:r>
      <w:r w:rsidRPr="00492DE8">
        <w:rPr>
          <w:rFonts w:asciiTheme="majorHAnsi" w:hAnsiTheme="majorHAnsi" w:cstheme="majorHAnsi"/>
          <w:b/>
          <w:lang w:val="sl-SI"/>
        </w:rPr>
        <w:t>sklad</w:t>
      </w:r>
      <w:r w:rsidRPr="00492DE8">
        <w:rPr>
          <w:rFonts w:asciiTheme="majorHAnsi" w:hAnsiTheme="majorHAnsi" w:cstheme="majorHAnsi"/>
          <w:lang w:val="sl-SI"/>
        </w:rPr>
        <w:t>)</w:t>
      </w:r>
      <w:r w:rsidRPr="00492DE8">
        <w:rPr>
          <w:rFonts w:asciiTheme="majorHAnsi" w:hAnsiTheme="majorHAnsi" w:cstheme="majorHAnsi"/>
          <w:lang w:val="sl-SI"/>
        </w:rPr>
        <w:tab/>
      </w:r>
    </w:p>
    <w:p w14:paraId="110D60B6" w14:textId="77777777" w:rsidR="00647F95" w:rsidRPr="00492DE8" w:rsidRDefault="00647F95" w:rsidP="008064A8">
      <w:pPr>
        <w:jc w:val="both"/>
        <w:rPr>
          <w:rFonts w:asciiTheme="majorHAnsi" w:hAnsiTheme="majorHAnsi" w:cstheme="majorHAnsi"/>
          <w:lang w:val="sl-SI"/>
        </w:rPr>
      </w:pPr>
    </w:p>
    <w:p w14:paraId="4943E1FC" w14:textId="77777777" w:rsidR="00647F95" w:rsidRPr="00492DE8" w:rsidRDefault="00647F95" w:rsidP="008064A8">
      <w:pPr>
        <w:jc w:val="both"/>
        <w:rPr>
          <w:rFonts w:asciiTheme="majorHAnsi" w:hAnsiTheme="majorHAnsi" w:cstheme="majorHAnsi"/>
          <w:lang w:val="sl-SI"/>
        </w:rPr>
      </w:pPr>
      <w:r w:rsidRPr="00492DE8">
        <w:rPr>
          <w:rFonts w:asciiTheme="majorHAnsi" w:hAnsiTheme="majorHAnsi" w:cstheme="majorHAnsi"/>
          <w:lang w:val="sl-SI"/>
        </w:rPr>
        <w:t>in</w:t>
      </w:r>
    </w:p>
    <w:p w14:paraId="4C415F68" w14:textId="77777777" w:rsidR="00647F95" w:rsidRPr="00492DE8" w:rsidRDefault="00647F95" w:rsidP="008064A8">
      <w:pPr>
        <w:jc w:val="both"/>
        <w:rPr>
          <w:rFonts w:asciiTheme="majorHAnsi" w:hAnsiTheme="majorHAnsi" w:cstheme="majorHAnsi"/>
          <w:b/>
          <w:lang w:val="sl-SI"/>
        </w:rPr>
      </w:pPr>
    </w:p>
    <w:p w14:paraId="2E6206F3" w14:textId="77777777" w:rsidR="00504226" w:rsidRPr="00A20BAF" w:rsidRDefault="00504226" w:rsidP="00504226">
      <w:pPr>
        <w:rPr>
          <w:rFonts w:asciiTheme="majorHAnsi" w:hAnsiTheme="majorHAnsi" w:cstheme="majorHAnsi"/>
          <w:lang w:val="de-DE"/>
        </w:rPr>
      </w:pPr>
      <w:r w:rsidRPr="00504226">
        <w:rPr>
          <w:rFonts w:asciiTheme="majorHAnsi" w:hAnsiTheme="majorHAnsi" w:cstheme="majorHAnsi"/>
          <w:b/>
          <w:lang w:val="de-DE"/>
        </w:rPr>
        <w:t>(</w:t>
      </w:r>
      <w:proofErr w:type="spellStart"/>
      <w:proofErr w:type="gramStart"/>
      <w:r w:rsidRPr="00504226">
        <w:rPr>
          <w:rFonts w:asciiTheme="majorHAnsi" w:hAnsiTheme="majorHAnsi" w:cstheme="majorHAnsi"/>
          <w:b/>
          <w:lang w:val="de-DE"/>
        </w:rPr>
        <w:t>univerza</w:t>
      </w:r>
      <w:proofErr w:type="spellEnd"/>
      <w:proofErr w:type="gramEnd"/>
      <w:r w:rsidRPr="00504226">
        <w:rPr>
          <w:rFonts w:asciiTheme="majorHAnsi" w:hAnsiTheme="majorHAnsi" w:cstheme="majorHAnsi"/>
          <w:b/>
          <w:lang w:val="de-DE"/>
        </w:rPr>
        <w:t xml:space="preserve"> </w:t>
      </w:r>
      <w:proofErr w:type="spellStart"/>
      <w:r w:rsidRPr="00504226">
        <w:rPr>
          <w:rFonts w:asciiTheme="majorHAnsi" w:hAnsiTheme="majorHAnsi" w:cstheme="majorHAnsi"/>
          <w:b/>
          <w:lang w:val="de-DE"/>
        </w:rPr>
        <w:t>ali</w:t>
      </w:r>
      <w:proofErr w:type="spellEnd"/>
      <w:r w:rsidRPr="00504226">
        <w:rPr>
          <w:rFonts w:asciiTheme="majorHAnsi" w:hAnsiTheme="majorHAnsi" w:cstheme="majorHAnsi"/>
          <w:b/>
          <w:lang w:val="de-DE"/>
        </w:rPr>
        <w:t xml:space="preserve"> </w:t>
      </w:r>
      <w:proofErr w:type="spellStart"/>
      <w:r w:rsidRPr="00504226">
        <w:rPr>
          <w:rFonts w:asciiTheme="majorHAnsi" w:hAnsiTheme="majorHAnsi" w:cstheme="majorHAnsi"/>
          <w:b/>
          <w:lang w:val="de-DE"/>
        </w:rPr>
        <w:t>samostojni</w:t>
      </w:r>
      <w:proofErr w:type="spellEnd"/>
      <w:r w:rsidRPr="00504226">
        <w:rPr>
          <w:rFonts w:asciiTheme="majorHAnsi" w:hAnsiTheme="majorHAnsi" w:cstheme="majorHAnsi"/>
          <w:b/>
          <w:lang w:val="de-DE"/>
        </w:rPr>
        <w:t xml:space="preserve"> </w:t>
      </w:r>
      <w:proofErr w:type="spellStart"/>
      <w:r w:rsidRPr="00504226">
        <w:rPr>
          <w:rFonts w:asciiTheme="majorHAnsi" w:hAnsiTheme="majorHAnsi" w:cstheme="majorHAnsi"/>
          <w:b/>
          <w:lang w:val="de-DE"/>
        </w:rPr>
        <w:t>visokošolski</w:t>
      </w:r>
      <w:proofErr w:type="spellEnd"/>
      <w:r w:rsidRPr="00504226">
        <w:rPr>
          <w:rFonts w:asciiTheme="majorHAnsi" w:hAnsiTheme="majorHAnsi" w:cstheme="majorHAnsi"/>
          <w:b/>
          <w:lang w:val="de-DE"/>
        </w:rPr>
        <w:t xml:space="preserve"> </w:t>
      </w:r>
      <w:proofErr w:type="spellStart"/>
      <w:r w:rsidRPr="00504226">
        <w:rPr>
          <w:rFonts w:asciiTheme="majorHAnsi" w:hAnsiTheme="majorHAnsi" w:cstheme="majorHAnsi"/>
          <w:b/>
          <w:lang w:val="de-DE"/>
        </w:rPr>
        <w:t>zavod</w:t>
      </w:r>
      <w:proofErr w:type="spellEnd"/>
      <w:r w:rsidRPr="00504226">
        <w:rPr>
          <w:rFonts w:asciiTheme="majorHAnsi" w:hAnsiTheme="majorHAnsi" w:cstheme="majorHAnsi"/>
          <w:b/>
          <w:lang w:val="de-DE"/>
        </w:rPr>
        <w:t xml:space="preserve">), </w:t>
      </w:r>
      <w:proofErr w:type="spellStart"/>
      <w:r w:rsidRPr="00A20BAF">
        <w:rPr>
          <w:rFonts w:asciiTheme="majorHAnsi" w:hAnsiTheme="majorHAnsi" w:cstheme="majorHAnsi"/>
          <w:lang w:val="de-DE"/>
        </w:rPr>
        <w:t>ki</w:t>
      </w:r>
      <w:proofErr w:type="spellEnd"/>
      <w:r w:rsidRPr="00A20BAF">
        <w:rPr>
          <w:rFonts w:asciiTheme="majorHAnsi" w:hAnsiTheme="majorHAnsi" w:cstheme="majorHAnsi"/>
          <w:lang w:val="de-DE"/>
        </w:rPr>
        <w:t xml:space="preserve"> </w:t>
      </w:r>
      <w:proofErr w:type="spellStart"/>
      <w:r w:rsidRPr="00A20BAF">
        <w:rPr>
          <w:rFonts w:asciiTheme="majorHAnsi" w:hAnsiTheme="majorHAnsi" w:cstheme="majorHAnsi"/>
          <w:lang w:val="de-DE"/>
        </w:rPr>
        <w:t>jo</w:t>
      </w:r>
      <w:proofErr w:type="spellEnd"/>
      <w:r w:rsidRPr="00A20BAF">
        <w:rPr>
          <w:rFonts w:asciiTheme="majorHAnsi" w:hAnsiTheme="majorHAnsi" w:cstheme="majorHAnsi"/>
          <w:lang w:val="de-DE"/>
        </w:rPr>
        <w:t>/</w:t>
      </w:r>
      <w:proofErr w:type="spellStart"/>
      <w:r w:rsidRPr="00A20BAF">
        <w:rPr>
          <w:rFonts w:asciiTheme="majorHAnsi" w:hAnsiTheme="majorHAnsi" w:cstheme="majorHAnsi"/>
          <w:lang w:val="de-DE"/>
        </w:rPr>
        <w:t>ga</w:t>
      </w:r>
      <w:proofErr w:type="spellEnd"/>
      <w:r w:rsidRPr="00A20BAF">
        <w:rPr>
          <w:rFonts w:asciiTheme="majorHAnsi" w:hAnsiTheme="majorHAnsi" w:cstheme="majorHAnsi"/>
          <w:lang w:val="de-DE"/>
        </w:rPr>
        <w:t xml:space="preserve"> </w:t>
      </w:r>
      <w:proofErr w:type="spellStart"/>
      <w:r w:rsidRPr="00A20BAF">
        <w:rPr>
          <w:rFonts w:asciiTheme="majorHAnsi" w:hAnsiTheme="majorHAnsi" w:cstheme="majorHAnsi"/>
          <w:lang w:val="de-DE"/>
        </w:rPr>
        <w:t>zastopa</w:t>
      </w:r>
      <w:proofErr w:type="spellEnd"/>
      <w:r w:rsidRPr="00A20BAF">
        <w:rPr>
          <w:rFonts w:asciiTheme="majorHAnsi" w:hAnsiTheme="majorHAnsi" w:cstheme="majorHAnsi"/>
          <w:lang w:val="de-DE"/>
        </w:rPr>
        <w:t xml:space="preserve"> ………………………………………….,</w:t>
      </w:r>
    </w:p>
    <w:p w14:paraId="5A95DA60" w14:textId="77777777" w:rsidR="00A20BAF" w:rsidRDefault="00A20BAF" w:rsidP="00504226">
      <w:pPr>
        <w:rPr>
          <w:rFonts w:asciiTheme="majorHAnsi" w:hAnsiTheme="majorHAnsi" w:cstheme="majorHAnsi"/>
          <w:lang w:val="de-DE"/>
        </w:rPr>
      </w:pPr>
    </w:p>
    <w:p w14:paraId="01B16070" w14:textId="77777777" w:rsidR="00504226" w:rsidRPr="00A20BAF" w:rsidRDefault="00504226" w:rsidP="00504226">
      <w:pPr>
        <w:rPr>
          <w:rFonts w:asciiTheme="majorHAnsi" w:hAnsiTheme="majorHAnsi" w:cstheme="majorHAnsi"/>
          <w:lang w:val="de-DE"/>
        </w:rPr>
      </w:pPr>
      <w:proofErr w:type="spellStart"/>
      <w:r w:rsidRPr="00A20BAF">
        <w:rPr>
          <w:rFonts w:asciiTheme="majorHAnsi" w:hAnsiTheme="majorHAnsi" w:cstheme="majorHAnsi"/>
          <w:lang w:val="de-DE"/>
        </w:rPr>
        <w:t>Naslov</w:t>
      </w:r>
      <w:proofErr w:type="spellEnd"/>
      <w:r w:rsidRPr="00A20BAF">
        <w:rPr>
          <w:rFonts w:asciiTheme="majorHAnsi" w:hAnsiTheme="majorHAnsi" w:cstheme="majorHAnsi"/>
          <w:lang w:val="de-DE"/>
        </w:rPr>
        <w:t>: …………………………..</w:t>
      </w:r>
    </w:p>
    <w:p w14:paraId="0CCD5918" w14:textId="77777777" w:rsidR="00504226" w:rsidRPr="00A20BAF" w:rsidRDefault="00504226" w:rsidP="00504226">
      <w:pPr>
        <w:rPr>
          <w:rFonts w:asciiTheme="majorHAnsi" w:hAnsiTheme="majorHAnsi" w:cstheme="majorHAnsi"/>
          <w:lang w:val="de-DE"/>
        </w:rPr>
      </w:pPr>
      <w:proofErr w:type="spellStart"/>
      <w:r w:rsidRPr="00A20BAF">
        <w:rPr>
          <w:rFonts w:asciiTheme="majorHAnsi" w:hAnsiTheme="majorHAnsi" w:cstheme="majorHAnsi"/>
          <w:lang w:val="de-DE"/>
        </w:rPr>
        <w:t>matična</w:t>
      </w:r>
      <w:proofErr w:type="spellEnd"/>
      <w:r w:rsidRPr="00A20BAF">
        <w:rPr>
          <w:rFonts w:asciiTheme="majorHAnsi" w:hAnsiTheme="majorHAnsi" w:cstheme="majorHAnsi"/>
          <w:lang w:val="de-DE"/>
        </w:rPr>
        <w:t xml:space="preserve"> </w:t>
      </w:r>
      <w:proofErr w:type="spellStart"/>
      <w:r w:rsidRPr="00A20BAF">
        <w:rPr>
          <w:rFonts w:asciiTheme="majorHAnsi" w:hAnsiTheme="majorHAnsi" w:cstheme="majorHAnsi"/>
          <w:lang w:val="de-DE"/>
        </w:rPr>
        <w:t>št</w:t>
      </w:r>
      <w:proofErr w:type="spellEnd"/>
      <w:r w:rsidRPr="00A20BAF">
        <w:rPr>
          <w:rFonts w:asciiTheme="majorHAnsi" w:hAnsiTheme="majorHAnsi" w:cstheme="majorHAnsi"/>
          <w:lang w:val="de-DE"/>
        </w:rPr>
        <w:t>.: ………………………</w:t>
      </w:r>
    </w:p>
    <w:p w14:paraId="3CDFAE3C" w14:textId="77777777" w:rsidR="00504226" w:rsidRPr="00A20BAF" w:rsidRDefault="00504226" w:rsidP="00504226">
      <w:pPr>
        <w:rPr>
          <w:rFonts w:asciiTheme="majorHAnsi" w:hAnsiTheme="majorHAnsi" w:cstheme="majorHAnsi"/>
          <w:lang w:val="de-DE"/>
        </w:rPr>
      </w:pPr>
      <w:proofErr w:type="spellStart"/>
      <w:r w:rsidRPr="00A20BAF">
        <w:rPr>
          <w:rFonts w:asciiTheme="majorHAnsi" w:hAnsiTheme="majorHAnsi" w:cstheme="majorHAnsi"/>
          <w:lang w:val="de-DE"/>
        </w:rPr>
        <w:t>davčna</w:t>
      </w:r>
      <w:proofErr w:type="spellEnd"/>
      <w:r w:rsidRPr="00A20BAF">
        <w:rPr>
          <w:rFonts w:asciiTheme="majorHAnsi" w:hAnsiTheme="majorHAnsi" w:cstheme="majorHAnsi"/>
          <w:lang w:val="de-DE"/>
        </w:rPr>
        <w:t xml:space="preserve"> </w:t>
      </w:r>
      <w:proofErr w:type="spellStart"/>
      <w:r w:rsidRPr="00A20BAF">
        <w:rPr>
          <w:rFonts w:asciiTheme="majorHAnsi" w:hAnsiTheme="majorHAnsi" w:cstheme="majorHAnsi"/>
          <w:lang w:val="de-DE"/>
        </w:rPr>
        <w:t>št</w:t>
      </w:r>
      <w:proofErr w:type="spellEnd"/>
      <w:r w:rsidRPr="00A20BAF">
        <w:rPr>
          <w:rFonts w:asciiTheme="majorHAnsi" w:hAnsiTheme="majorHAnsi" w:cstheme="majorHAnsi"/>
          <w:lang w:val="de-DE"/>
        </w:rPr>
        <w:t>.: ………………………</w:t>
      </w:r>
    </w:p>
    <w:p w14:paraId="6C2C0D53" w14:textId="77777777" w:rsidR="00504226" w:rsidRPr="00A20BAF" w:rsidRDefault="00504226" w:rsidP="00504226">
      <w:pPr>
        <w:rPr>
          <w:rFonts w:asciiTheme="majorHAnsi" w:hAnsiTheme="majorHAnsi" w:cstheme="majorHAnsi"/>
          <w:lang w:val="de-DE"/>
        </w:rPr>
      </w:pPr>
      <w:proofErr w:type="spellStart"/>
      <w:proofErr w:type="gramStart"/>
      <w:r w:rsidRPr="00A20BAF">
        <w:rPr>
          <w:rFonts w:asciiTheme="majorHAnsi" w:hAnsiTheme="majorHAnsi" w:cstheme="majorHAnsi"/>
          <w:lang w:val="de-DE"/>
        </w:rPr>
        <w:t>transakcijski</w:t>
      </w:r>
      <w:proofErr w:type="spellEnd"/>
      <w:proofErr w:type="gramEnd"/>
      <w:r w:rsidRPr="00A20BAF">
        <w:rPr>
          <w:rFonts w:asciiTheme="majorHAnsi" w:hAnsiTheme="majorHAnsi" w:cstheme="majorHAnsi"/>
          <w:lang w:val="de-DE"/>
        </w:rPr>
        <w:t xml:space="preserve"> </w:t>
      </w:r>
      <w:proofErr w:type="spellStart"/>
      <w:r w:rsidRPr="00A20BAF">
        <w:rPr>
          <w:rFonts w:asciiTheme="majorHAnsi" w:hAnsiTheme="majorHAnsi" w:cstheme="majorHAnsi"/>
          <w:lang w:val="de-DE"/>
        </w:rPr>
        <w:t>račun</w:t>
      </w:r>
      <w:proofErr w:type="spellEnd"/>
      <w:r w:rsidRPr="00A20BAF">
        <w:rPr>
          <w:rFonts w:asciiTheme="majorHAnsi" w:hAnsiTheme="majorHAnsi" w:cstheme="majorHAnsi"/>
          <w:lang w:val="de-DE"/>
        </w:rPr>
        <w:t xml:space="preserve"> in </w:t>
      </w:r>
      <w:proofErr w:type="spellStart"/>
      <w:r w:rsidRPr="00A20BAF">
        <w:rPr>
          <w:rFonts w:asciiTheme="majorHAnsi" w:hAnsiTheme="majorHAnsi" w:cstheme="majorHAnsi"/>
          <w:lang w:val="de-DE"/>
        </w:rPr>
        <w:t>naziv</w:t>
      </w:r>
      <w:proofErr w:type="spellEnd"/>
      <w:r w:rsidRPr="00A20BAF">
        <w:rPr>
          <w:rFonts w:asciiTheme="majorHAnsi" w:hAnsiTheme="majorHAnsi" w:cstheme="majorHAnsi"/>
          <w:lang w:val="de-DE"/>
        </w:rPr>
        <w:t xml:space="preserve"> </w:t>
      </w:r>
      <w:proofErr w:type="spellStart"/>
      <w:r w:rsidRPr="00A20BAF">
        <w:rPr>
          <w:rFonts w:asciiTheme="majorHAnsi" w:hAnsiTheme="majorHAnsi" w:cstheme="majorHAnsi"/>
          <w:lang w:val="de-DE"/>
        </w:rPr>
        <w:t>banke</w:t>
      </w:r>
      <w:proofErr w:type="spellEnd"/>
      <w:r w:rsidRPr="00A20BAF">
        <w:rPr>
          <w:rFonts w:asciiTheme="majorHAnsi" w:hAnsiTheme="majorHAnsi" w:cstheme="majorHAnsi"/>
          <w:lang w:val="de-DE"/>
        </w:rPr>
        <w:t xml:space="preserve">: …………………………….., </w:t>
      </w:r>
      <w:proofErr w:type="spellStart"/>
      <w:r w:rsidRPr="00A20BAF">
        <w:rPr>
          <w:rFonts w:asciiTheme="majorHAnsi" w:hAnsiTheme="majorHAnsi" w:cstheme="majorHAnsi"/>
          <w:lang w:val="de-DE"/>
        </w:rPr>
        <w:t>odprt</w:t>
      </w:r>
      <w:proofErr w:type="spellEnd"/>
      <w:r w:rsidRPr="00A20BAF">
        <w:rPr>
          <w:rFonts w:asciiTheme="majorHAnsi" w:hAnsiTheme="majorHAnsi" w:cstheme="majorHAnsi"/>
          <w:lang w:val="de-DE"/>
        </w:rPr>
        <w:t xml:space="preserve"> </w:t>
      </w:r>
      <w:proofErr w:type="spellStart"/>
      <w:r w:rsidRPr="00A20BAF">
        <w:rPr>
          <w:rFonts w:asciiTheme="majorHAnsi" w:hAnsiTheme="majorHAnsi" w:cstheme="majorHAnsi"/>
          <w:lang w:val="de-DE"/>
        </w:rPr>
        <w:t>pri</w:t>
      </w:r>
      <w:proofErr w:type="spellEnd"/>
      <w:r w:rsidRPr="00A20BAF">
        <w:rPr>
          <w:rFonts w:asciiTheme="majorHAnsi" w:hAnsiTheme="majorHAnsi" w:cstheme="majorHAnsi"/>
          <w:lang w:val="de-DE"/>
        </w:rPr>
        <w:t xml:space="preserve"> ……………………….</w:t>
      </w:r>
    </w:p>
    <w:p w14:paraId="44086F4B" w14:textId="77777777" w:rsidR="00647F95" w:rsidRPr="00492DE8" w:rsidRDefault="00647F95" w:rsidP="008064A8">
      <w:pPr>
        <w:jc w:val="both"/>
        <w:rPr>
          <w:rFonts w:asciiTheme="majorHAnsi" w:hAnsiTheme="majorHAnsi" w:cstheme="majorHAnsi"/>
          <w:lang w:val="sl-SI"/>
        </w:rPr>
      </w:pPr>
    </w:p>
    <w:p w14:paraId="12A26930" w14:textId="77777777" w:rsidR="00647F95" w:rsidRPr="00492DE8" w:rsidRDefault="00647F95" w:rsidP="008064A8">
      <w:pPr>
        <w:jc w:val="both"/>
        <w:rPr>
          <w:rFonts w:asciiTheme="majorHAnsi" w:hAnsiTheme="majorHAnsi" w:cstheme="majorHAnsi"/>
          <w:lang w:val="sl-SI"/>
        </w:rPr>
      </w:pPr>
      <w:r w:rsidRPr="00492DE8">
        <w:rPr>
          <w:rFonts w:asciiTheme="majorHAnsi" w:hAnsiTheme="majorHAnsi" w:cstheme="majorHAnsi"/>
          <w:lang w:val="sl-SI"/>
        </w:rPr>
        <w:t>(v nadalj</w:t>
      </w:r>
      <w:r w:rsidR="00BA7CEE" w:rsidRPr="00492DE8">
        <w:rPr>
          <w:rFonts w:asciiTheme="majorHAnsi" w:hAnsiTheme="majorHAnsi" w:cstheme="majorHAnsi"/>
          <w:lang w:val="sl-SI"/>
        </w:rPr>
        <w:t>njem besedilu</w:t>
      </w:r>
      <w:r w:rsidRPr="00492DE8">
        <w:rPr>
          <w:rFonts w:asciiTheme="majorHAnsi" w:hAnsiTheme="majorHAnsi" w:cstheme="majorHAnsi"/>
          <w:lang w:val="sl-SI"/>
        </w:rPr>
        <w:t xml:space="preserve">: </w:t>
      </w:r>
      <w:r w:rsidR="00BE670F" w:rsidRPr="00492DE8">
        <w:rPr>
          <w:rFonts w:asciiTheme="majorHAnsi" w:hAnsiTheme="majorHAnsi" w:cstheme="majorHAnsi"/>
          <w:b/>
          <w:color w:val="000000"/>
          <w:lang w:val="sl-SI"/>
        </w:rPr>
        <w:t>visokošolski zavod</w:t>
      </w:r>
      <w:r w:rsidRPr="00492DE8">
        <w:rPr>
          <w:rFonts w:asciiTheme="majorHAnsi" w:hAnsiTheme="majorHAnsi" w:cstheme="majorHAnsi"/>
          <w:lang w:val="sl-SI"/>
        </w:rPr>
        <w:t>)</w:t>
      </w:r>
    </w:p>
    <w:p w14:paraId="66C8BBAB" w14:textId="77777777" w:rsidR="008E6941" w:rsidRPr="00492DE8" w:rsidRDefault="008E6941" w:rsidP="008064A8">
      <w:pPr>
        <w:jc w:val="both"/>
        <w:rPr>
          <w:rFonts w:asciiTheme="majorHAnsi" w:hAnsiTheme="majorHAnsi" w:cstheme="majorHAnsi"/>
          <w:lang w:val="sl-SI"/>
        </w:rPr>
      </w:pPr>
    </w:p>
    <w:p w14:paraId="3DD48C1A" w14:textId="77777777" w:rsidR="00647F95" w:rsidRPr="00492DE8" w:rsidRDefault="00647F95" w:rsidP="008064A8">
      <w:pPr>
        <w:jc w:val="both"/>
        <w:rPr>
          <w:rFonts w:asciiTheme="majorHAnsi" w:hAnsiTheme="majorHAnsi" w:cstheme="majorHAnsi"/>
          <w:lang w:val="sl-SI"/>
        </w:rPr>
      </w:pPr>
      <w:r w:rsidRPr="00492DE8">
        <w:rPr>
          <w:rFonts w:asciiTheme="majorHAnsi" w:hAnsiTheme="majorHAnsi" w:cstheme="majorHAnsi"/>
          <w:lang w:val="sl-SI"/>
        </w:rPr>
        <w:t>sklepata</w:t>
      </w:r>
    </w:p>
    <w:p w14:paraId="1E0F9A63" w14:textId="77777777" w:rsidR="00647F95" w:rsidRPr="00492DE8" w:rsidRDefault="00647F95" w:rsidP="008064A8">
      <w:pPr>
        <w:jc w:val="both"/>
        <w:rPr>
          <w:rFonts w:asciiTheme="majorHAnsi" w:hAnsiTheme="majorHAnsi" w:cstheme="majorHAnsi"/>
          <w:lang w:val="sl-SI"/>
        </w:rPr>
      </w:pPr>
    </w:p>
    <w:p w14:paraId="57A292BE" w14:textId="77777777" w:rsidR="00647F95" w:rsidRPr="00492DE8" w:rsidRDefault="00647F95" w:rsidP="008064A8">
      <w:pPr>
        <w:jc w:val="both"/>
        <w:rPr>
          <w:rFonts w:asciiTheme="majorHAnsi" w:hAnsiTheme="majorHAnsi" w:cstheme="majorHAnsi"/>
          <w:lang w:val="sl-SI"/>
        </w:rPr>
      </w:pPr>
    </w:p>
    <w:p w14:paraId="12E46781" w14:textId="09946BFD" w:rsidR="00647F95" w:rsidRPr="00492DE8" w:rsidRDefault="00647F95" w:rsidP="00DE7C2C">
      <w:pPr>
        <w:jc w:val="center"/>
        <w:rPr>
          <w:rFonts w:asciiTheme="majorHAnsi" w:hAnsiTheme="majorHAnsi" w:cstheme="majorHAnsi"/>
          <w:b/>
          <w:lang w:val="sl-SI"/>
        </w:rPr>
      </w:pPr>
      <w:r w:rsidRPr="00492DE8">
        <w:rPr>
          <w:rFonts w:asciiTheme="majorHAnsi" w:hAnsiTheme="majorHAnsi" w:cstheme="majorHAnsi"/>
          <w:b/>
          <w:lang w:val="sl-SI"/>
        </w:rPr>
        <w:t>P O G O D B O</w:t>
      </w:r>
    </w:p>
    <w:p w14:paraId="5F638997" w14:textId="77777777" w:rsidR="00647F95" w:rsidRPr="00492DE8" w:rsidRDefault="00647F95" w:rsidP="00DE7C2C">
      <w:pPr>
        <w:jc w:val="center"/>
        <w:rPr>
          <w:rFonts w:asciiTheme="majorHAnsi" w:hAnsiTheme="majorHAnsi" w:cstheme="majorHAnsi"/>
          <w:lang w:val="sl-SI"/>
        </w:rPr>
      </w:pPr>
    </w:p>
    <w:p w14:paraId="08A25BDF" w14:textId="3DAA1CA9" w:rsidR="00647F95" w:rsidRPr="00200611" w:rsidRDefault="00647F95" w:rsidP="00DE7C2C">
      <w:pPr>
        <w:jc w:val="center"/>
        <w:rPr>
          <w:rFonts w:asciiTheme="majorHAnsi" w:hAnsiTheme="majorHAnsi" w:cstheme="majorHAnsi"/>
          <w:lang w:val="sl-SI"/>
        </w:rPr>
      </w:pPr>
      <w:r w:rsidRPr="00200611">
        <w:rPr>
          <w:rFonts w:asciiTheme="majorHAnsi" w:hAnsiTheme="majorHAnsi" w:cstheme="majorHAnsi"/>
          <w:b/>
          <w:lang w:val="sl-SI"/>
        </w:rPr>
        <w:t xml:space="preserve">o sofinanciranju izvajanja projektov št. </w:t>
      </w:r>
      <w:r w:rsidR="00200611">
        <w:rPr>
          <w:rFonts w:asciiTheme="majorHAnsi" w:hAnsiTheme="majorHAnsi" w:cstheme="majorHAnsi"/>
          <w:b/>
          <w:lang w:val="sl-SI"/>
        </w:rPr>
        <w:t>………………………</w:t>
      </w:r>
      <w:r w:rsidR="00C92CE8" w:rsidRPr="00200611">
        <w:rPr>
          <w:rFonts w:asciiTheme="majorHAnsi" w:hAnsiTheme="majorHAnsi" w:cstheme="majorHAnsi"/>
          <w:b/>
          <w:lang w:val="de-DE"/>
        </w:rPr>
        <w:t>,</w:t>
      </w:r>
    </w:p>
    <w:p w14:paraId="4A71E71E" w14:textId="4EEE2682" w:rsidR="00792A17" w:rsidRPr="00492DE8" w:rsidRDefault="00647F95" w:rsidP="00DE7C2C">
      <w:pPr>
        <w:jc w:val="center"/>
        <w:rPr>
          <w:rFonts w:asciiTheme="majorHAnsi" w:hAnsiTheme="majorHAnsi" w:cstheme="majorHAnsi"/>
          <w:i/>
          <w:color w:val="000000"/>
          <w:lang w:val="sl-SI"/>
        </w:rPr>
      </w:pPr>
      <w:r w:rsidRPr="00492DE8">
        <w:rPr>
          <w:rFonts w:asciiTheme="majorHAnsi" w:hAnsiTheme="majorHAnsi" w:cstheme="majorHAnsi"/>
          <w:b/>
          <w:color w:val="000000"/>
          <w:lang w:val="sl-SI"/>
        </w:rPr>
        <w:t>»</w:t>
      </w:r>
      <w:r w:rsidR="00792A17" w:rsidRPr="00492DE8">
        <w:rPr>
          <w:rFonts w:asciiTheme="majorHAnsi" w:hAnsiTheme="majorHAnsi" w:cstheme="majorHAnsi"/>
          <w:b/>
          <w:i/>
          <w:color w:val="000000"/>
          <w:lang w:val="sl-SI"/>
        </w:rPr>
        <w:t>Projektno delo z negospodarskim in neprofitnim sektorjem v lokalnem in regionalnem okolju – Študentski inovativni projekti za družbeno korist</w:t>
      </w:r>
      <w:r w:rsidR="005C4510" w:rsidRPr="00492DE8">
        <w:rPr>
          <w:rFonts w:asciiTheme="majorHAnsi" w:hAnsiTheme="majorHAnsi" w:cstheme="majorHAnsi"/>
          <w:b/>
          <w:i/>
          <w:color w:val="000000"/>
          <w:lang w:val="sl-SI"/>
        </w:rPr>
        <w:t xml:space="preserve"> 2016–2020</w:t>
      </w:r>
      <w:r w:rsidR="00792A17" w:rsidRPr="00492DE8">
        <w:rPr>
          <w:rFonts w:asciiTheme="majorHAnsi" w:hAnsiTheme="majorHAnsi" w:cstheme="majorHAnsi"/>
          <w:b/>
          <w:i/>
          <w:color w:val="000000"/>
          <w:lang w:val="sl-SI"/>
        </w:rPr>
        <w:t>«</w:t>
      </w:r>
    </w:p>
    <w:p w14:paraId="72E75650" w14:textId="1863DF15" w:rsidR="00647F95" w:rsidRPr="00492DE8" w:rsidRDefault="00647F95" w:rsidP="00DE7C2C">
      <w:pPr>
        <w:jc w:val="center"/>
        <w:rPr>
          <w:rFonts w:asciiTheme="majorHAnsi" w:hAnsiTheme="majorHAnsi" w:cstheme="majorHAnsi"/>
          <w:lang w:val="sl-SI"/>
        </w:rPr>
      </w:pPr>
      <w:r w:rsidRPr="00492DE8">
        <w:rPr>
          <w:rFonts w:asciiTheme="majorHAnsi" w:hAnsiTheme="majorHAnsi" w:cstheme="majorHAnsi"/>
          <w:lang w:val="sl-SI"/>
        </w:rPr>
        <w:t>v okviru</w:t>
      </w:r>
    </w:p>
    <w:p w14:paraId="2FE73FC3" w14:textId="6DEC036D" w:rsidR="00647F95" w:rsidRPr="00492DE8" w:rsidRDefault="00647F95" w:rsidP="00DE7C2C">
      <w:pPr>
        <w:jc w:val="center"/>
        <w:rPr>
          <w:rFonts w:asciiTheme="majorHAnsi" w:hAnsiTheme="majorHAnsi" w:cstheme="majorHAnsi"/>
          <w:lang w:val="sl-SI"/>
        </w:rPr>
      </w:pPr>
      <w:r w:rsidRPr="00492DE8">
        <w:rPr>
          <w:rFonts w:asciiTheme="majorHAnsi" w:hAnsiTheme="majorHAnsi" w:cstheme="majorHAnsi"/>
          <w:lang w:val="sl-SI"/>
        </w:rPr>
        <w:t>Operativnega programa za izvajanje</w:t>
      </w:r>
      <w:r w:rsidRPr="00492DE8">
        <w:rPr>
          <w:rFonts w:asciiTheme="majorHAnsi" w:hAnsiTheme="majorHAnsi" w:cstheme="majorHAnsi"/>
          <w:color w:val="000000"/>
          <w:lang w:val="sl-SI"/>
        </w:rPr>
        <w:t xml:space="preserve"> Evropske kohezijske politike v obdobju 2014</w:t>
      </w:r>
      <w:r w:rsidR="007B1267" w:rsidRPr="00492DE8">
        <w:rPr>
          <w:rFonts w:asciiTheme="majorHAnsi" w:hAnsiTheme="majorHAnsi" w:cstheme="majorHAnsi"/>
          <w:bCs/>
          <w:i/>
          <w:color w:val="000000"/>
          <w:lang w:val="sl-SI"/>
        </w:rPr>
        <w:t>–</w:t>
      </w:r>
      <w:r w:rsidRPr="00492DE8">
        <w:rPr>
          <w:rFonts w:asciiTheme="majorHAnsi" w:hAnsiTheme="majorHAnsi" w:cstheme="majorHAnsi"/>
          <w:color w:val="000000"/>
          <w:lang w:val="sl-SI"/>
        </w:rPr>
        <w:t>2020</w:t>
      </w:r>
    </w:p>
    <w:p w14:paraId="5585E9B0" w14:textId="77777777" w:rsidR="00647F95" w:rsidRPr="00492DE8" w:rsidRDefault="00647F95" w:rsidP="008064A8">
      <w:pPr>
        <w:jc w:val="both"/>
        <w:rPr>
          <w:rFonts w:asciiTheme="majorHAnsi" w:hAnsiTheme="majorHAnsi" w:cstheme="majorHAnsi"/>
          <w:lang w:val="sl-SI"/>
        </w:rPr>
      </w:pPr>
    </w:p>
    <w:p w14:paraId="55265E0F" w14:textId="77777777" w:rsidR="00647F95" w:rsidRPr="00492DE8" w:rsidRDefault="00647F95" w:rsidP="008064A8">
      <w:pPr>
        <w:jc w:val="both"/>
        <w:rPr>
          <w:rFonts w:asciiTheme="majorHAnsi" w:hAnsiTheme="majorHAnsi" w:cstheme="majorHAnsi"/>
          <w:lang w:val="sl-SI"/>
        </w:rPr>
      </w:pPr>
    </w:p>
    <w:p w14:paraId="3BF34D86" w14:textId="77777777" w:rsidR="00647F95" w:rsidRPr="00492DE8" w:rsidRDefault="00647F95" w:rsidP="008064A8">
      <w:pPr>
        <w:numPr>
          <w:ilvl w:val="0"/>
          <w:numId w:val="5"/>
        </w:numPr>
        <w:jc w:val="center"/>
        <w:rPr>
          <w:rFonts w:asciiTheme="majorHAnsi" w:hAnsiTheme="majorHAnsi" w:cstheme="majorHAnsi"/>
          <w:b/>
          <w:lang w:val="sl-SI"/>
        </w:rPr>
      </w:pPr>
      <w:r w:rsidRPr="00492DE8">
        <w:rPr>
          <w:rFonts w:asciiTheme="majorHAnsi" w:hAnsiTheme="majorHAnsi" w:cstheme="majorHAnsi"/>
          <w:b/>
          <w:lang w:val="sl-SI"/>
        </w:rPr>
        <w:t>UVODN</w:t>
      </w:r>
      <w:r w:rsidR="00E84DD7" w:rsidRPr="00492DE8">
        <w:rPr>
          <w:rFonts w:asciiTheme="majorHAnsi" w:hAnsiTheme="majorHAnsi" w:cstheme="majorHAnsi"/>
          <w:b/>
          <w:lang w:val="sl-SI"/>
        </w:rPr>
        <w:t>I</w:t>
      </w:r>
      <w:r w:rsidRPr="00492DE8">
        <w:rPr>
          <w:rFonts w:asciiTheme="majorHAnsi" w:hAnsiTheme="majorHAnsi" w:cstheme="majorHAnsi"/>
          <w:b/>
          <w:lang w:val="sl-SI"/>
        </w:rPr>
        <w:t xml:space="preserve"> DOLOČB</w:t>
      </w:r>
      <w:r w:rsidR="00E84DD7" w:rsidRPr="00492DE8">
        <w:rPr>
          <w:rFonts w:asciiTheme="majorHAnsi" w:hAnsiTheme="majorHAnsi" w:cstheme="majorHAnsi"/>
          <w:b/>
          <w:lang w:val="sl-SI"/>
        </w:rPr>
        <w:t>I</w:t>
      </w:r>
    </w:p>
    <w:p w14:paraId="7FF1F2FB" w14:textId="77777777" w:rsidR="00647F95" w:rsidRPr="00492DE8" w:rsidRDefault="00647F95" w:rsidP="008064A8">
      <w:pPr>
        <w:jc w:val="center"/>
        <w:rPr>
          <w:rFonts w:asciiTheme="majorHAnsi" w:hAnsiTheme="majorHAnsi" w:cstheme="majorHAnsi"/>
          <w:b/>
          <w:lang w:val="sl-SI"/>
        </w:rPr>
      </w:pPr>
    </w:p>
    <w:p w14:paraId="00037735" w14:textId="77777777" w:rsidR="00735101" w:rsidRPr="00492DE8" w:rsidRDefault="00735101" w:rsidP="008064A8">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2000CEA6" w14:textId="77777777" w:rsidR="000903F1" w:rsidRPr="00492DE8" w:rsidRDefault="000903F1" w:rsidP="008064A8">
      <w:pPr>
        <w:pStyle w:val="Odstavekseznama"/>
        <w:jc w:val="center"/>
        <w:rPr>
          <w:rFonts w:asciiTheme="majorHAnsi" w:hAnsiTheme="majorHAnsi" w:cstheme="majorHAnsi"/>
          <w:lang w:val="sl-SI"/>
        </w:rPr>
      </w:pPr>
      <w:r w:rsidRPr="00492DE8">
        <w:rPr>
          <w:rFonts w:asciiTheme="majorHAnsi" w:hAnsiTheme="majorHAnsi" w:cstheme="majorHAnsi"/>
          <w:lang w:val="sl-SI"/>
        </w:rPr>
        <w:t>(ugotovitvene določbe)</w:t>
      </w:r>
    </w:p>
    <w:p w14:paraId="5A047818" w14:textId="77777777" w:rsidR="00647F95" w:rsidRPr="00492DE8" w:rsidRDefault="00647F95" w:rsidP="008064A8">
      <w:pPr>
        <w:jc w:val="both"/>
        <w:rPr>
          <w:rFonts w:asciiTheme="majorHAnsi" w:hAnsiTheme="majorHAnsi" w:cstheme="majorHAnsi"/>
          <w:lang w:val="sl-SI"/>
        </w:rPr>
      </w:pPr>
    </w:p>
    <w:p w14:paraId="62379C1F" w14:textId="63DF5388" w:rsidR="00647F95" w:rsidRPr="00492DE8" w:rsidRDefault="008064A8" w:rsidP="00DE7C2C">
      <w:pPr>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 xml:space="preserve">Pogodbeni stranki </w:t>
      </w:r>
      <w:r w:rsidR="000903F1" w:rsidRPr="00492DE8">
        <w:rPr>
          <w:rFonts w:asciiTheme="majorHAnsi" w:hAnsiTheme="majorHAnsi" w:cstheme="majorHAnsi"/>
          <w:lang w:val="sl-SI"/>
        </w:rPr>
        <w:t xml:space="preserve">nesporno </w:t>
      </w:r>
      <w:r w:rsidR="00647F95" w:rsidRPr="00492DE8">
        <w:rPr>
          <w:rFonts w:asciiTheme="majorHAnsi" w:hAnsiTheme="majorHAnsi" w:cstheme="majorHAnsi"/>
          <w:lang w:val="sl-SI"/>
        </w:rPr>
        <w:t>ugotavljata, da:</w:t>
      </w:r>
    </w:p>
    <w:p w14:paraId="1CE12AAB" w14:textId="61CE8896" w:rsidR="00647F95" w:rsidRPr="00492DE8" w:rsidRDefault="00647F95" w:rsidP="00DE7C2C">
      <w:pPr>
        <w:pStyle w:val="Odstavekseznama"/>
        <w:numPr>
          <w:ilvl w:val="0"/>
          <w:numId w:val="2"/>
        </w:numPr>
        <w:ind w:left="567" w:hanging="425"/>
        <w:jc w:val="both"/>
        <w:rPr>
          <w:rFonts w:asciiTheme="majorHAnsi" w:hAnsiTheme="majorHAnsi" w:cstheme="majorHAnsi"/>
          <w:lang w:val="sl-SI"/>
        </w:rPr>
      </w:pPr>
      <w:r w:rsidRPr="00492DE8">
        <w:rPr>
          <w:rFonts w:asciiTheme="majorHAnsi" w:hAnsiTheme="majorHAnsi" w:cstheme="majorHAnsi"/>
          <w:color w:val="000000"/>
          <w:lang w:val="sl-SI"/>
        </w:rPr>
        <w:t xml:space="preserve">je </w:t>
      </w:r>
      <w:r w:rsidR="00EF3634" w:rsidRPr="00492DE8">
        <w:rPr>
          <w:rFonts w:asciiTheme="majorHAnsi" w:hAnsiTheme="majorHAnsi" w:cstheme="majorHAnsi"/>
          <w:color w:val="000000"/>
          <w:lang w:val="sl-SI"/>
        </w:rPr>
        <w:t>operacija</w:t>
      </w:r>
      <w:r w:rsidRPr="00492DE8">
        <w:rPr>
          <w:rFonts w:asciiTheme="majorHAnsi" w:hAnsiTheme="majorHAnsi" w:cstheme="majorHAnsi"/>
          <w:color w:val="000000"/>
          <w:lang w:val="sl-SI"/>
        </w:rPr>
        <w:t xml:space="preserve"> </w:t>
      </w:r>
      <w:r w:rsidR="00590AF8" w:rsidRPr="00492DE8">
        <w:rPr>
          <w:rFonts w:asciiTheme="majorHAnsi" w:hAnsiTheme="majorHAnsi" w:cstheme="majorHAnsi"/>
          <w:i/>
          <w:color w:val="000000"/>
          <w:lang w:val="sl-SI"/>
        </w:rPr>
        <w:t>»</w:t>
      </w:r>
      <w:r w:rsidR="00590AF8" w:rsidRPr="00492DE8">
        <w:rPr>
          <w:rFonts w:asciiTheme="majorHAnsi" w:hAnsiTheme="majorHAnsi" w:cstheme="majorHAnsi"/>
          <w:color w:val="000000"/>
          <w:lang w:val="sl-SI"/>
        </w:rPr>
        <w:t>Projektno delo z negospodarskim in neprofitnim sektorjem v lokalnem in regionalnem okolju – Študentski inovativni projekti za družbeno korist</w:t>
      </w:r>
      <w:r w:rsidR="005C4510" w:rsidRPr="00492DE8">
        <w:rPr>
          <w:rFonts w:asciiTheme="majorHAnsi" w:hAnsiTheme="majorHAnsi" w:cstheme="majorHAnsi"/>
          <w:color w:val="000000"/>
          <w:lang w:val="sl-SI"/>
        </w:rPr>
        <w:t xml:space="preserve"> 2016–2020</w:t>
      </w:r>
      <w:r w:rsidR="00590AF8" w:rsidRPr="00492DE8">
        <w:rPr>
          <w:rFonts w:asciiTheme="majorHAnsi" w:hAnsiTheme="majorHAnsi" w:cstheme="majorHAnsi"/>
          <w:color w:val="000000"/>
          <w:lang w:val="sl-SI"/>
        </w:rPr>
        <w:t>«</w:t>
      </w:r>
      <w:r w:rsidR="009513E1" w:rsidRPr="00492DE8">
        <w:rPr>
          <w:rFonts w:asciiTheme="majorHAnsi" w:hAnsiTheme="majorHAnsi" w:cstheme="majorHAnsi"/>
          <w:color w:val="000000"/>
          <w:lang w:val="sl-SI"/>
        </w:rPr>
        <w:t xml:space="preserve"> (v nadaljnjem besedilu: </w:t>
      </w:r>
      <w:r w:rsidR="00792A17" w:rsidRPr="00492DE8">
        <w:rPr>
          <w:rFonts w:asciiTheme="majorHAnsi" w:hAnsiTheme="majorHAnsi" w:cstheme="majorHAnsi"/>
          <w:color w:val="000000"/>
          <w:lang w:val="sl-SI"/>
        </w:rPr>
        <w:t>program</w:t>
      </w:r>
      <w:r w:rsidR="009513E1" w:rsidRPr="00492DE8">
        <w:rPr>
          <w:rFonts w:asciiTheme="majorHAnsi" w:hAnsiTheme="majorHAnsi" w:cstheme="majorHAnsi"/>
          <w:color w:val="000000"/>
          <w:lang w:val="sl-SI"/>
        </w:rPr>
        <w:t>)</w:t>
      </w:r>
      <w:r w:rsidR="00590AF8" w:rsidRPr="00492DE8">
        <w:rPr>
          <w:rFonts w:asciiTheme="majorHAnsi" w:hAnsiTheme="majorHAnsi" w:cstheme="majorHAnsi"/>
          <w:i/>
          <w:color w:val="000000"/>
          <w:lang w:val="sl-SI"/>
        </w:rPr>
        <w:t>,</w:t>
      </w:r>
      <w:r w:rsidR="00590AF8" w:rsidRPr="00492DE8" w:rsidDel="008C7010">
        <w:rPr>
          <w:rFonts w:asciiTheme="majorHAnsi" w:hAnsiTheme="majorHAnsi" w:cstheme="majorHAnsi"/>
          <w:i/>
          <w:color w:val="000000"/>
          <w:lang w:val="sl-SI"/>
        </w:rPr>
        <w:t xml:space="preserve"> </w:t>
      </w:r>
      <w:r w:rsidRPr="00492DE8">
        <w:rPr>
          <w:rFonts w:asciiTheme="majorHAnsi" w:hAnsiTheme="majorHAnsi" w:cstheme="majorHAnsi"/>
          <w:color w:val="000000"/>
          <w:lang w:val="sl-SI"/>
        </w:rPr>
        <w:t xml:space="preserve">potrdila Služba Vlade Republike Slovenije za razvoj in evropsko kohezijsko politiko, ki na </w:t>
      </w:r>
      <w:r w:rsidRPr="00492DE8">
        <w:rPr>
          <w:rFonts w:asciiTheme="majorHAnsi" w:hAnsiTheme="majorHAnsi" w:cstheme="majorHAnsi"/>
          <w:lang w:val="sl-SI"/>
        </w:rPr>
        <w:t xml:space="preserve">podlagi </w:t>
      </w:r>
      <w:r w:rsidRPr="00492DE8">
        <w:rPr>
          <w:rFonts w:asciiTheme="majorHAnsi" w:hAnsiTheme="majorHAnsi" w:cstheme="majorHAnsi"/>
          <w:bCs/>
          <w:lang w:val="sl-SI"/>
        </w:rPr>
        <w:t>Uredbe o porabi sredstev evropske kohezijske politike v Republiki Sloveniji v programskem obdobju 2014</w:t>
      </w:r>
      <w:r w:rsidR="007B1267" w:rsidRPr="00492DE8">
        <w:rPr>
          <w:rFonts w:asciiTheme="majorHAnsi" w:hAnsiTheme="majorHAnsi" w:cstheme="majorHAnsi"/>
          <w:bCs/>
          <w:i/>
          <w:color w:val="000000"/>
          <w:lang w:val="sl-SI"/>
        </w:rPr>
        <w:t>–</w:t>
      </w:r>
      <w:r w:rsidRPr="00492DE8">
        <w:rPr>
          <w:rFonts w:asciiTheme="majorHAnsi" w:hAnsiTheme="majorHAnsi" w:cstheme="majorHAnsi"/>
          <w:bCs/>
          <w:lang w:val="sl-SI"/>
        </w:rPr>
        <w:t xml:space="preserve">2020 za cilj naložbe za rast in delovna mesta (Uradni list RS, št. </w:t>
      </w:r>
      <w:r w:rsidR="00504226">
        <w:rPr>
          <w:rFonts w:asciiTheme="majorHAnsi" w:hAnsiTheme="majorHAnsi" w:cstheme="majorHAnsi"/>
          <w:bCs/>
          <w:lang w:val="sl-SI"/>
        </w:rPr>
        <w:fldChar w:fldCharType="begin"/>
      </w:r>
      <w:r w:rsidR="00504226">
        <w:rPr>
          <w:rFonts w:asciiTheme="majorHAnsi" w:hAnsiTheme="majorHAnsi" w:cstheme="majorHAnsi"/>
          <w:bCs/>
          <w:lang w:val="sl-SI"/>
        </w:rPr>
        <w:instrText xml:space="preserve"> HYPERLINK "http://www.uradni-list.si/1/objava.jsp?sop=2015-01-1251" \t "_blank" \o "Uredba o porabi sredstev evropske kohezijske politike v Republiki Sloveniji v programskem obdobju 2014–2020 za cilj naložbe za rast in delovna mesta" </w:instrText>
      </w:r>
      <w:r w:rsidR="00504226">
        <w:rPr>
          <w:rFonts w:asciiTheme="majorHAnsi" w:hAnsiTheme="majorHAnsi" w:cstheme="majorHAnsi"/>
          <w:bCs/>
          <w:lang w:val="sl-SI"/>
        </w:rPr>
        <w:fldChar w:fldCharType="separate"/>
      </w:r>
      <w:r w:rsidRPr="00492DE8">
        <w:rPr>
          <w:rFonts w:asciiTheme="majorHAnsi" w:hAnsiTheme="majorHAnsi" w:cstheme="majorHAnsi"/>
          <w:bCs/>
          <w:lang w:val="sl-SI"/>
        </w:rPr>
        <w:t>29/15</w:t>
      </w:r>
      <w:r w:rsidR="00504226">
        <w:rPr>
          <w:rFonts w:asciiTheme="majorHAnsi" w:hAnsiTheme="majorHAnsi" w:cstheme="majorHAnsi"/>
          <w:bCs/>
          <w:lang w:val="sl-SI"/>
        </w:rPr>
        <w:fldChar w:fldCharType="end"/>
      </w:r>
      <w:r w:rsidRPr="00492DE8">
        <w:rPr>
          <w:rFonts w:asciiTheme="majorHAnsi" w:hAnsiTheme="majorHAnsi" w:cstheme="majorHAnsi"/>
          <w:bCs/>
          <w:lang w:val="sl-SI"/>
        </w:rPr>
        <w:t xml:space="preserve">, </w:t>
      </w:r>
      <w:hyperlink r:id="rId11" w:tgtFrame="_blank" w:tooltip="Uredba o spremembah in dopolnitvah Uredbe o porabi sredstev evropske kohezijske politike v Republiki Sloveniji v programskem obdobju 2014–2020 za cilj naložbe za rast in delovna mesta" w:history="1">
        <w:r w:rsidRPr="00492DE8">
          <w:rPr>
            <w:rFonts w:asciiTheme="majorHAnsi" w:hAnsiTheme="majorHAnsi" w:cstheme="majorHAnsi"/>
            <w:bCs/>
            <w:lang w:val="sl-SI"/>
          </w:rPr>
          <w:t>36/16</w:t>
        </w:r>
      </w:hyperlink>
      <w:r w:rsidRPr="00492DE8">
        <w:rPr>
          <w:rFonts w:asciiTheme="majorHAnsi" w:hAnsiTheme="majorHAnsi" w:cstheme="majorHAnsi"/>
          <w:bCs/>
          <w:lang w:val="sl-SI"/>
        </w:rPr>
        <w:t xml:space="preserve">, </w:t>
      </w:r>
      <w:hyperlink r:id="rId12" w:tgtFrame="_blank" w:tooltip="Uredba o spremembah in dopolnitvah Uredbe o porabi sredstev evropske kohezijske politike v Republiki Sloveniji v programskem obdobju 2014–2020 za cilj naložbe za rast in delovna mesta" w:history="1">
        <w:r w:rsidRPr="00492DE8">
          <w:rPr>
            <w:rFonts w:asciiTheme="majorHAnsi" w:hAnsiTheme="majorHAnsi" w:cstheme="majorHAnsi"/>
            <w:bCs/>
            <w:lang w:val="sl-SI"/>
          </w:rPr>
          <w:t>58/16</w:t>
        </w:r>
      </w:hyperlink>
      <w:r w:rsidRPr="00492DE8">
        <w:rPr>
          <w:rFonts w:asciiTheme="majorHAnsi" w:hAnsiTheme="majorHAnsi" w:cstheme="majorHAnsi"/>
          <w:bCs/>
          <w:lang w:val="sl-SI"/>
        </w:rPr>
        <w:t xml:space="preserve"> in </w:t>
      </w:r>
      <w:hyperlink r:id="rId13" w:tgtFrame="_blank" w:tooltip="Popravek Uredbe o porabi sredstev evropske kohezijske politike v Republiki Sloveniji v programskem obdobju 2014–2020 za cilj naložbe za rast in delovna mesta" w:history="1">
        <w:r w:rsidRPr="00492DE8">
          <w:rPr>
            <w:rFonts w:asciiTheme="majorHAnsi" w:hAnsiTheme="majorHAnsi" w:cstheme="majorHAnsi"/>
            <w:bCs/>
            <w:lang w:val="sl-SI"/>
          </w:rPr>
          <w:t xml:space="preserve">69/16 – </w:t>
        </w:r>
        <w:proofErr w:type="spellStart"/>
        <w:r w:rsidRPr="00492DE8">
          <w:rPr>
            <w:rFonts w:asciiTheme="majorHAnsi" w:hAnsiTheme="majorHAnsi" w:cstheme="majorHAnsi"/>
            <w:bCs/>
            <w:lang w:val="sl-SI"/>
          </w:rPr>
          <w:t>popr</w:t>
        </w:r>
        <w:proofErr w:type="spellEnd"/>
        <w:r w:rsidRPr="00492DE8">
          <w:rPr>
            <w:rFonts w:asciiTheme="majorHAnsi" w:hAnsiTheme="majorHAnsi" w:cstheme="majorHAnsi"/>
            <w:bCs/>
            <w:lang w:val="sl-SI"/>
          </w:rPr>
          <w:t>.</w:t>
        </w:r>
      </w:hyperlink>
      <w:r w:rsidR="00AC6C38" w:rsidRPr="00492DE8">
        <w:rPr>
          <w:rFonts w:asciiTheme="majorHAnsi" w:hAnsiTheme="majorHAnsi" w:cstheme="majorHAnsi"/>
          <w:bCs/>
          <w:lang w:val="sl-SI"/>
        </w:rPr>
        <w:t>, 15/17 in 69/17</w:t>
      </w:r>
      <w:r w:rsidRPr="00492DE8">
        <w:rPr>
          <w:rFonts w:asciiTheme="majorHAnsi" w:hAnsiTheme="majorHAnsi" w:cstheme="majorHAnsi"/>
          <w:bCs/>
          <w:lang w:val="sl-SI"/>
        </w:rPr>
        <w:t xml:space="preserve">) </w:t>
      </w:r>
      <w:r w:rsidRPr="00492DE8">
        <w:rPr>
          <w:rFonts w:asciiTheme="majorHAnsi" w:hAnsiTheme="majorHAnsi" w:cstheme="majorHAnsi"/>
          <w:lang w:val="sl-SI"/>
        </w:rPr>
        <w:t>nastopa v vlogi organa uprav</w:t>
      </w:r>
      <w:r w:rsidR="00083FC1" w:rsidRPr="00492DE8">
        <w:rPr>
          <w:rFonts w:asciiTheme="majorHAnsi" w:hAnsiTheme="majorHAnsi" w:cstheme="majorHAnsi"/>
          <w:lang w:val="sl-SI"/>
        </w:rPr>
        <w:t xml:space="preserve">ljanja, z Odločitvijo o podpori </w:t>
      </w:r>
      <w:r w:rsidR="00083FC1" w:rsidRPr="00492DE8">
        <w:rPr>
          <w:rFonts w:asciiTheme="majorHAnsi" w:hAnsiTheme="majorHAnsi" w:cstheme="majorHAnsi"/>
          <w:color w:val="000000"/>
          <w:lang w:val="sl-SI"/>
        </w:rPr>
        <w:t>neposredni potrditvi operacije, št. 10-1/3/MIZŠ/0, št. zadeve 3032-12/2017/5, z dne 23. 3. 2017</w:t>
      </w:r>
      <w:r w:rsidR="00EF3634" w:rsidRPr="00492DE8">
        <w:rPr>
          <w:rFonts w:asciiTheme="majorHAnsi" w:hAnsiTheme="majorHAnsi" w:cstheme="majorHAnsi"/>
          <w:color w:val="000000"/>
          <w:lang w:val="sl-SI"/>
        </w:rPr>
        <w:t>,</w:t>
      </w:r>
      <w:r w:rsidR="00792A17" w:rsidRPr="00492DE8">
        <w:rPr>
          <w:rFonts w:asciiTheme="majorHAnsi" w:hAnsiTheme="majorHAnsi" w:cstheme="majorHAnsi"/>
          <w:color w:val="000000"/>
          <w:lang w:val="sl-SI"/>
        </w:rPr>
        <w:t xml:space="preserve"> </w:t>
      </w:r>
      <w:r w:rsidR="00792A17" w:rsidRPr="00492DE8">
        <w:rPr>
          <w:rFonts w:asciiTheme="majorHAnsi" w:hAnsiTheme="majorHAnsi" w:cstheme="majorHAnsi"/>
          <w:lang w:val="sl-SI"/>
        </w:rPr>
        <w:t xml:space="preserve">in spremenjeno odločitev o podpori št. </w:t>
      </w:r>
      <w:r w:rsidR="00EF3634" w:rsidRPr="00492DE8">
        <w:rPr>
          <w:rFonts w:asciiTheme="majorHAnsi" w:hAnsiTheme="majorHAnsi" w:cstheme="majorHAnsi"/>
          <w:lang w:val="sl-SI"/>
        </w:rPr>
        <w:t xml:space="preserve">10-1/3MIZŠ/1, št. zadeve </w:t>
      </w:r>
      <w:r w:rsidR="008C4AC8" w:rsidRPr="00492DE8">
        <w:rPr>
          <w:rFonts w:asciiTheme="majorHAnsi" w:hAnsiTheme="majorHAnsi" w:cstheme="majorHAnsi"/>
          <w:lang w:val="sl-SI"/>
        </w:rPr>
        <w:t>3032-12/2017/12</w:t>
      </w:r>
      <w:r w:rsidR="00792A17" w:rsidRPr="00492DE8">
        <w:rPr>
          <w:rFonts w:asciiTheme="majorHAnsi" w:hAnsiTheme="majorHAnsi" w:cstheme="majorHAnsi"/>
          <w:lang w:val="sl-SI"/>
        </w:rPr>
        <w:t xml:space="preserve">, z dne </w:t>
      </w:r>
      <w:r w:rsidR="00D642DA" w:rsidRPr="00492DE8">
        <w:rPr>
          <w:rFonts w:asciiTheme="majorHAnsi" w:hAnsiTheme="majorHAnsi" w:cstheme="majorHAnsi"/>
          <w:lang w:val="sl-SI"/>
        </w:rPr>
        <w:t>2</w:t>
      </w:r>
      <w:r w:rsidR="008C4AC8" w:rsidRPr="00492DE8">
        <w:rPr>
          <w:rFonts w:asciiTheme="majorHAnsi" w:hAnsiTheme="majorHAnsi" w:cstheme="majorHAnsi"/>
          <w:lang w:val="sl-SI"/>
        </w:rPr>
        <w:t>6</w:t>
      </w:r>
      <w:r w:rsidR="00D642DA" w:rsidRPr="00492DE8">
        <w:rPr>
          <w:rFonts w:asciiTheme="majorHAnsi" w:hAnsiTheme="majorHAnsi" w:cstheme="majorHAnsi"/>
          <w:lang w:val="sl-SI"/>
        </w:rPr>
        <w:t>. 4. 2018</w:t>
      </w:r>
      <w:r w:rsidR="00792A17" w:rsidRPr="00492DE8">
        <w:rPr>
          <w:rFonts w:asciiTheme="majorHAnsi" w:hAnsiTheme="majorHAnsi" w:cstheme="majorHAnsi"/>
          <w:lang w:val="sl-SI"/>
        </w:rPr>
        <w:t>;</w:t>
      </w:r>
    </w:p>
    <w:p w14:paraId="432A2CBD" w14:textId="77777777" w:rsidR="00367515" w:rsidRPr="00492DE8" w:rsidRDefault="00367515" w:rsidP="00367515">
      <w:pPr>
        <w:pStyle w:val="Odstavekseznama"/>
        <w:ind w:left="567"/>
        <w:jc w:val="both"/>
        <w:rPr>
          <w:rFonts w:asciiTheme="majorHAnsi" w:hAnsiTheme="majorHAnsi" w:cstheme="majorHAnsi"/>
          <w:lang w:val="sl-SI"/>
        </w:rPr>
      </w:pPr>
    </w:p>
    <w:p w14:paraId="6692A73C" w14:textId="27380643" w:rsidR="00647F95" w:rsidRPr="00492DE8" w:rsidRDefault="00647F95"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je bil sklad s sklepom o izbiri Ministrstva za izobraževanje, znanost in šport</w:t>
      </w:r>
      <w:r w:rsidR="002A0343" w:rsidRPr="00492DE8">
        <w:rPr>
          <w:rFonts w:asciiTheme="majorHAnsi" w:hAnsiTheme="majorHAnsi" w:cstheme="majorHAnsi"/>
          <w:color w:val="000000"/>
          <w:lang w:val="sl-SI"/>
        </w:rPr>
        <w:t xml:space="preserve"> (v nadaljnjem besedilu: ministrstvo)</w:t>
      </w:r>
      <w:r w:rsidRPr="00492DE8">
        <w:rPr>
          <w:rFonts w:asciiTheme="majorHAnsi" w:hAnsiTheme="majorHAnsi" w:cstheme="majorHAnsi"/>
          <w:color w:val="000000"/>
          <w:lang w:val="sl-SI"/>
        </w:rPr>
        <w:t xml:space="preserve">, št. </w:t>
      </w:r>
      <w:r w:rsidR="00083FC1" w:rsidRPr="00492DE8">
        <w:rPr>
          <w:rFonts w:asciiTheme="majorHAnsi" w:hAnsiTheme="majorHAnsi" w:cstheme="majorHAnsi"/>
          <w:color w:val="000000"/>
          <w:lang w:val="sl-SI"/>
        </w:rPr>
        <w:t>544</w:t>
      </w:r>
      <w:r w:rsidR="00507D2E" w:rsidRPr="00492DE8">
        <w:rPr>
          <w:rFonts w:asciiTheme="majorHAnsi" w:hAnsiTheme="majorHAnsi" w:cstheme="majorHAnsi"/>
          <w:color w:val="000000"/>
          <w:lang w:val="sl-SI"/>
        </w:rPr>
        <w:t>0</w:t>
      </w:r>
      <w:r w:rsidR="00083FC1" w:rsidRPr="00492DE8">
        <w:rPr>
          <w:rFonts w:asciiTheme="majorHAnsi" w:hAnsiTheme="majorHAnsi" w:cstheme="majorHAnsi"/>
          <w:color w:val="000000"/>
          <w:lang w:val="sl-SI"/>
        </w:rPr>
        <w:t>-13/2016-27</w:t>
      </w:r>
      <w:r w:rsidRPr="00492DE8">
        <w:rPr>
          <w:rFonts w:asciiTheme="majorHAnsi" w:hAnsiTheme="majorHAnsi" w:cstheme="majorHAnsi"/>
          <w:color w:val="000000"/>
          <w:lang w:val="sl-SI"/>
        </w:rPr>
        <w:t xml:space="preserve">, z dne </w:t>
      </w:r>
      <w:r w:rsidR="00083FC1" w:rsidRPr="00492DE8">
        <w:rPr>
          <w:rFonts w:asciiTheme="majorHAnsi" w:hAnsiTheme="majorHAnsi" w:cstheme="majorHAnsi"/>
          <w:color w:val="000000"/>
          <w:lang w:val="sl-SI"/>
        </w:rPr>
        <w:t>21</w:t>
      </w:r>
      <w:r w:rsidR="00590AF8" w:rsidRPr="00492DE8">
        <w:rPr>
          <w:rFonts w:asciiTheme="majorHAnsi" w:hAnsiTheme="majorHAnsi" w:cstheme="majorHAnsi"/>
          <w:color w:val="000000"/>
          <w:lang w:val="sl-SI"/>
        </w:rPr>
        <w:t xml:space="preserve">. </w:t>
      </w:r>
      <w:r w:rsidR="00083FC1" w:rsidRPr="00492DE8">
        <w:rPr>
          <w:rFonts w:asciiTheme="majorHAnsi" w:hAnsiTheme="majorHAnsi" w:cstheme="majorHAnsi"/>
          <w:color w:val="000000"/>
          <w:lang w:val="sl-SI"/>
        </w:rPr>
        <w:t>2</w:t>
      </w:r>
      <w:r w:rsidR="00590AF8" w:rsidRPr="00492DE8">
        <w:rPr>
          <w:rFonts w:asciiTheme="majorHAnsi" w:hAnsiTheme="majorHAnsi" w:cstheme="majorHAnsi"/>
          <w:color w:val="000000"/>
          <w:lang w:val="sl-SI"/>
        </w:rPr>
        <w:t>. 2017</w:t>
      </w:r>
      <w:r w:rsidRPr="00492DE8">
        <w:rPr>
          <w:rFonts w:asciiTheme="majorHAnsi" w:hAnsiTheme="majorHAnsi" w:cstheme="majorHAnsi"/>
          <w:color w:val="000000"/>
          <w:lang w:val="sl-SI"/>
        </w:rPr>
        <w:t xml:space="preserve">, za program, ki ga izvaja upravičenec, izbran za </w:t>
      </w:r>
      <w:r w:rsidRPr="00492DE8">
        <w:rPr>
          <w:rFonts w:asciiTheme="majorHAnsi" w:hAnsiTheme="majorHAnsi" w:cstheme="majorHAnsi"/>
          <w:color w:val="000000"/>
          <w:lang w:val="sl-SI"/>
        </w:rPr>
        <w:lastRenderedPageBreak/>
        <w:t xml:space="preserve">izvajanje operacije </w:t>
      </w:r>
      <w:r w:rsidR="00492DE8">
        <w:rPr>
          <w:rFonts w:asciiTheme="majorHAnsi" w:hAnsiTheme="majorHAnsi" w:cstheme="majorHAnsi"/>
          <w:color w:val="000000"/>
          <w:lang w:val="sl-SI"/>
        </w:rPr>
        <w:t>»</w:t>
      </w:r>
      <w:r w:rsidR="00AF6061" w:rsidRPr="00492DE8">
        <w:rPr>
          <w:rFonts w:asciiTheme="majorHAnsi" w:hAnsiTheme="majorHAnsi" w:cstheme="majorHAnsi"/>
          <w:color w:val="000000"/>
          <w:lang w:val="sl-SI"/>
        </w:rPr>
        <w:t>Projektno delo z negospodarskim in neprofitnim sektorjem v lokalnem in regionalnem okolju – Študentski inovativni projekti za družbeno korist</w:t>
      </w:r>
      <w:r w:rsidR="00792A17" w:rsidRPr="00492DE8">
        <w:rPr>
          <w:rFonts w:asciiTheme="majorHAnsi" w:hAnsiTheme="majorHAnsi" w:cstheme="majorHAnsi"/>
          <w:color w:val="000000"/>
          <w:lang w:val="sl-SI"/>
        </w:rPr>
        <w:t xml:space="preserve"> 2016–2020</w:t>
      </w:r>
      <w:r w:rsidR="00492DE8">
        <w:rPr>
          <w:rFonts w:asciiTheme="majorHAnsi" w:hAnsiTheme="majorHAnsi" w:cstheme="majorHAnsi"/>
          <w:color w:val="000000"/>
          <w:lang w:val="sl-SI"/>
        </w:rPr>
        <w:t>«</w:t>
      </w:r>
      <w:r w:rsidRPr="00492DE8">
        <w:rPr>
          <w:rFonts w:asciiTheme="majorHAnsi" w:hAnsiTheme="majorHAnsi" w:cstheme="majorHAnsi"/>
          <w:lang w:val="sl-SI"/>
        </w:rPr>
        <w:t xml:space="preserve">; </w:t>
      </w:r>
    </w:p>
    <w:p w14:paraId="41832D8C" w14:textId="77777777" w:rsidR="007D6C2B" w:rsidRPr="00492DE8" w:rsidRDefault="007D6C2B" w:rsidP="007D6C2B">
      <w:pPr>
        <w:ind w:left="142"/>
        <w:jc w:val="both"/>
        <w:rPr>
          <w:rFonts w:asciiTheme="majorHAnsi" w:hAnsiTheme="majorHAnsi" w:cstheme="majorHAnsi"/>
          <w:color w:val="000000"/>
          <w:lang w:val="sl-SI"/>
        </w:rPr>
      </w:pPr>
    </w:p>
    <w:p w14:paraId="1BF7C4A4" w14:textId="48938AC9" w:rsidR="00647F95" w:rsidRPr="00492DE8" w:rsidRDefault="00647F95"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sta sklad in </w:t>
      </w:r>
      <w:r w:rsidR="002A0343" w:rsidRPr="00492DE8">
        <w:rPr>
          <w:rFonts w:asciiTheme="majorHAnsi" w:hAnsiTheme="majorHAnsi" w:cstheme="majorHAnsi"/>
          <w:color w:val="000000"/>
          <w:lang w:val="sl-SI"/>
        </w:rPr>
        <w:t>m</w:t>
      </w:r>
      <w:r w:rsidRPr="00492DE8">
        <w:rPr>
          <w:rFonts w:asciiTheme="majorHAnsi" w:hAnsiTheme="majorHAnsi" w:cstheme="majorHAnsi"/>
          <w:color w:val="000000"/>
          <w:lang w:val="sl-SI"/>
        </w:rPr>
        <w:t xml:space="preserve">inistrstvo </w:t>
      </w:r>
      <w:r w:rsidRPr="00492DE8">
        <w:rPr>
          <w:rFonts w:asciiTheme="majorHAnsi" w:hAnsiTheme="majorHAnsi" w:cstheme="majorHAnsi"/>
          <w:lang w:val="sl-SI"/>
        </w:rPr>
        <w:t xml:space="preserve">dne </w:t>
      </w:r>
      <w:r w:rsidR="00083FC1" w:rsidRPr="00492DE8">
        <w:rPr>
          <w:rFonts w:asciiTheme="majorHAnsi" w:hAnsiTheme="majorHAnsi" w:cstheme="majorHAnsi"/>
          <w:lang w:val="sl-SI"/>
        </w:rPr>
        <w:t>29</w:t>
      </w:r>
      <w:r w:rsidR="00AF6061" w:rsidRPr="00492DE8">
        <w:rPr>
          <w:rFonts w:asciiTheme="majorHAnsi" w:hAnsiTheme="majorHAnsi" w:cstheme="majorHAnsi"/>
          <w:lang w:val="sl-SI"/>
        </w:rPr>
        <w:t xml:space="preserve">. </w:t>
      </w:r>
      <w:r w:rsidR="001679DC" w:rsidRPr="00492DE8">
        <w:rPr>
          <w:rFonts w:asciiTheme="majorHAnsi" w:hAnsiTheme="majorHAnsi" w:cstheme="majorHAnsi"/>
          <w:lang w:val="sl-SI"/>
        </w:rPr>
        <w:t>3</w:t>
      </w:r>
      <w:r w:rsidR="00AF6061" w:rsidRPr="00492DE8">
        <w:rPr>
          <w:rFonts w:asciiTheme="majorHAnsi" w:hAnsiTheme="majorHAnsi" w:cstheme="majorHAnsi"/>
          <w:lang w:val="sl-SI"/>
        </w:rPr>
        <w:t>. 2017</w:t>
      </w:r>
      <w:r w:rsidRPr="00492DE8">
        <w:rPr>
          <w:rFonts w:asciiTheme="majorHAnsi" w:hAnsiTheme="majorHAnsi" w:cstheme="majorHAnsi"/>
          <w:lang w:val="sl-SI"/>
        </w:rPr>
        <w:t xml:space="preserve"> </w:t>
      </w:r>
      <w:r w:rsidRPr="00492DE8">
        <w:rPr>
          <w:rFonts w:asciiTheme="majorHAnsi" w:hAnsiTheme="majorHAnsi" w:cstheme="majorHAnsi"/>
          <w:color w:val="000000"/>
          <w:lang w:val="sl-SI"/>
        </w:rPr>
        <w:t xml:space="preserve">sklenila Pogodbo </w:t>
      </w:r>
      <w:r w:rsidR="00C32004" w:rsidRPr="00492DE8">
        <w:rPr>
          <w:rFonts w:asciiTheme="majorHAnsi" w:hAnsiTheme="majorHAnsi" w:cstheme="majorHAnsi"/>
          <w:color w:val="000000"/>
          <w:lang w:val="sl-SI"/>
        </w:rPr>
        <w:t>št. C3330-17-539019</w:t>
      </w:r>
      <w:r w:rsidR="00847D49" w:rsidRPr="00492DE8">
        <w:rPr>
          <w:rFonts w:asciiTheme="majorHAnsi" w:hAnsiTheme="majorHAnsi" w:cstheme="majorHAnsi"/>
          <w:color w:val="000000"/>
          <w:lang w:val="sl-SI"/>
        </w:rPr>
        <w:t xml:space="preserve">, </w:t>
      </w:r>
      <w:r w:rsidR="00792A17" w:rsidRPr="00492DE8">
        <w:rPr>
          <w:rFonts w:asciiTheme="majorHAnsi" w:hAnsiTheme="majorHAnsi" w:cstheme="majorHAnsi"/>
          <w:color w:val="000000"/>
          <w:lang w:val="sl-SI"/>
        </w:rPr>
        <w:t xml:space="preserve">dne </w:t>
      </w:r>
      <w:r w:rsidR="0035493C" w:rsidRPr="00492DE8">
        <w:rPr>
          <w:rFonts w:asciiTheme="majorHAnsi" w:hAnsiTheme="majorHAnsi" w:cstheme="majorHAnsi"/>
          <w:color w:val="000000"/>
          <w:lang w:val="sl-SI"/>
        </w:rPr>
        <w:t>13. 12. 2017</w:t>
      </w:r>
      <w:r w:rsidR="00792A17" w:rsidRPr="00492DE8">
        <w:rPr>
          <w:rFonts w:asciiTheme="majorHAnsi" w:hAnsiTheme="majorHAnsi" w:cstheme="majorHAnsi"/>
          <w:color w:val="000000"/>
          <w:lang w:val="sl-SI"/>
        </w:rPr>
        <w:t xml:space="preserve"> Aneks št. </w:t>
      </w:r>
      <w:r w:rsidR="00CE4A21" w:rsidRPr="00492DE8">
        <w:rPr>
          <w:rFonts w:asciiTheme="majorHAnsi" w:hAnsiTheme="majorHAnsi" w:cstheme="majorHAnsi"/>
          <w:color w:val="000000"/>
          <w:lang w:val="sl-SI"/>
        </w:rPr>
        <w:t>1</w:t>
      </w:r>
      <w:r w:rsidR="005A29AF">
        <w:rPr>
          <w:rFonts w:asciiTheme="majorHAnsi" w:hAnsiTheme="majorHAnsi" w:cstheme="majorHAnsi"/>
          <w:color w:val="000000"/>
          <w:lang w:val="sl-SI"/>
        </w:rPr>
        <w:t xml:space="preserve">, </w:t>
      </w:r>
      <w:r w:rsidR="00847D49" w:rsidRPr="00492DE8">
        <w:rPr>
          <w:rFonts w:asciiTheme="majorHAnsi" w:hAnsiTheme="majorHAnsi" w:cstheme="majorHAnsi"/>
          <w:color w:val="000000"/>
          <w:lang w:val="sl-SI"/>
        </w:rPr>
        <w:t xml:space="preserve">dne </w:t>
      </w:r>
      <w:r w:rsidR="004D41C8" w:rsidRPr="00492DE8">
        <w:rPr>
          <w:rFonts w:asciiTheme="majorHAnsi" w:hAnsiTheme="majorHAnsi" w:cstheme="majorHAnsi"/>
          <w:color w:val="000000"/>
          <w:lang w:val="sl-SI"/>
        </w:rPr>
        <w:t xml:space="preserve">11. 6. 2018 </w:t>
      </w:r>
      <w:r w:rsidR="00847D49" w:rsidRPr="00492DE8">
        <w:rPr>
          <w:rFonts w:asciiTheme="majorHAnsi" w:hAnsiTheme="majorHAnsi" w:cstheme="majorHAnsi"/>
          <w:color w:val="000000"/>
          <w:lang w:val="sl-SI"/>
        </w:rPr>
        <w:t>Aneks št. 2</w:t>
      </w:r>
      <w:r w:rsidR="005A29AF">
        <w:rPr>
          <w:rFonts w:asciiTheme="majorHAnsi" w:hAnsiTheme="majorHAnsi" w:cstheme="majorHAnsi"/>
          <w:color w:val="000000"/>
          <w:lang w:val="sl-SI"/>
        </w:rPr>
        <w:t xml:space="preserve"> in dne 14.12.2018 Aneks št. 3</w:t>
      </w:r>
      <w:r w:rsidR="00792A17" w:rsidRPr="00492DE8">
        <w:rPr>
          <w:rFonts w:asciiTheme="majorHAnsi" w:hAnsiTheme="majorHAnsi" w:cstheme="majorHAnsi"/>
          <w:color w:val="000000"/>
          <w:lang w:val="sl-SI"/>
        </w:rPr>
        <w:t xml:space="preserve"> o sofinanciranju izvedbe operacije </w:t>
      </w:r>
      <w:r w:rsidR="00492DE8">
        <w:rPr>
          <w:rFonts w:asciiTheme="majorHAnsi" w:hAnsiTheme="majorHAnsi" w:cstheme="majorHAnsi"/>
          <w:color w:val="000000"/>
          <w:lang w:val="sl-SI"/>
        </w:rPr>
        <w:t>»</w:t>
      </w:r>
      <w:r w:rsidR="00AF6061" w:rsidRPr="00492DE8">
        <w:rPr>
          <w:rFonts w:asciiTheme="majorHAnsi" w:hAnsiTheme="majorHAnsi" w:cstheme="majorHAnsi"/>
          <w:color w:val="000000"/>
          <w:lang w:val="sl-SI"/>
        </w:rPr>
        <w:t>Projektno delo z negospodarskim in neprofitnim sektorjem v lokalnem in regionalnem okolju – Študentski inovativni projekti za družbeno korist</w:t>
      </w:r>
      <w:r w:rsidR="00792A17" w:rsidRPr="00492DE8">
        <w:rPr>
          <w:rFonts w:asciiTheme="majorHAnsi" w:hAnsiTheme="majorHAnsi" w:cstheme="majorHAnsi"/>
          <w:color w:val="000000"/>
          <w:lang w:val="sl-SI"/>
        </w:rPr>
        <w:t xml:space="preserve"> 2016–2020</w:t>
      </w:r>
      <w:r w:rsidR="00AF6061" w:rsidRPr="00492DE8">
        <w:rPr>
          <w:rFonts w:asciiTheme="majorHAnsi" w:hAnsiTheme="majorHAnsi" w:cstheme="majorHAnsi"/>
          <w:i/>
          <w:color w:val="000000"/>
          <w:lang w:val="sl-SI"/>
        </w:rPr>
        <w:t>«</w:t>
      </w:r>
      <w:r w:rsidRPr="00492DE8">
        <w:rPr>
          <w:rFonts w:asciiTheme="majorHAnsi" w:hAnsiTheme="majorHAnsi" w:cstheme="majorHAnsi"/>
          <w:lang w:val="sl-SI"/>
        </w:rPr>
        <w:t xml:space="preserve"> v okviru Operativnega </w:t>
      </w:r>
      <w:r w:rsidRPr="00492DE8">
        <w:rPr>
          <w:rFonts w:asciiTheme="majorHAnsi" w:hAnsiTheme="majorHAnsi" w:cstheme="majorHAnsi"/>
          <w:color w:val="000000"/>
          <w:lang w:val="sl-SI"/>
        </w:rPr>
        <w:t>programa za izvajanje Evropske kohezijske politike v obdobju 2014</w:t>
      </w:r>
      <w:r w:rsidR="007B1267" w:rsidRPr="00492DE8">
        <w:rPr>
          <w:rFonts w:asciiTheme="majorHAnsi" w:hAnsiTheme="majorHAnsi" w:cstheme="majorHAnsi"/>
          <w:bCs/>
          <w:i/>
          <w:color w:val="000000"/>
          <w:lang w:val="sl-SI"/>
        </w:rPr>
        <w:t>–</w:t>
      </w:r>
      <w:r w:rsidRPr="00492DE8">
        <w:rPr>
          <w:rFonts w:asciiTheme="majorHAnsi" w:hAnsiTheme="majorHAnsi" w:cstheme="majorHAnsi"/>
          <w:color w:val="000000"/>
          <w:lang w:val="sl-SI"/>
        </w:rPr>
        <w:t>2020;</w:t>
      </w:r>
    </w:p>
    <w:p w14:paraId="469F1C7A" w14:textId="77777777" w:rsidR="00A2641A" w:rsidRPr="00492DE8" w:rsidRDefault="00A2641A" w:rsidP="00A2641A">
      <w:pPr>
        <w:pStyle w:val="Odstavekseznama"/>
        <w:ind w:left="567"/>
        <w:jc w:val="both"/>
        <w:rPr>
          <w:rFonts w:asciiTheme="majorHAnsi" w:hAnsiTheme="majorHAnsi" w:cstheme="majorHAnsi"/>
          <w:color w:val="000000"/>
          <w:lang w:val="sl-SI"/>
        </w:rPr>
      </w:pPr>
    </w:p>
    <w:p w14:paraId="20C4B2B4" w14:textId="0AF42DBB" w:rsidR="00647F95" w:rsidRPr="00492DE8" w:rsidRDefault="00373CC2"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se bodo projektne aktivnosti</w:t>
      </w:r>
      <w:r w:rsidR="00647F95" w:rsidRPr="00492DE8">
        <w:rPr>
          <w:rFonts w:asciiTheme="majorHAnsi" w:hAnsiTheme="majorHAnsi" w:cstheme="majorHAnsi"/>
          <w:color w:val="000000"/>
          <w:lang w:val="sl-SI"/>
        </w:rPr>
        <w:t xml:space="preserve"> izvajale skladno z Operativnim programom za izvajanje Evropske kohezijske politike v obdobju 2014</w:t>
      </w:r>
      <w:r w:rsidR="007B1267" w:rsidRPr="00492DE8">
        <w:rPr>
          <w:rFonts w:asciiTheme="majorHAnsi" w:hAnsiTheme="majorHAnsi" w:cstheme="majorHAnsi"/>
          <w:bCs/>
          <w:i/>
          <w:color w:val="000000"/>
          <w:lang w:val="sl-SI"/>
        </w:rPr>
        <w:t>–</w:t>
      </w:r>
      <w:r w:rsidR="00647F95" w:rsidRPr="00492DE8">
        <w:rPr>
          <w:rFonts w:asciiTheme="majorHAnsi" w:hAnsiTheme="majorHAnsi" w:cstheme="majorHAnsi"/>
          <w:color w:val="000000"/>
          <w:lang w:val="sl-SI"/>
        </w:rPr>
        <w:t xml:space="preserve">2020, v okviru </w:t>
      </w:r>
      <w:r w:rsidRPr="00492DE8">
        <w:rPr>
          <w:rFonts w:asciiTheme="majorHAnsi" w:hAnsiTheme="majorHAnsi" w:cstheme="majorHAnsi"/>
          <w:color w:val="000000"/>
          <w:lang w:val="sl-SI"/>
        </w:rPr>
        <w:t>10. prednostne osi</w:t>
      </w:r>
      <w:r w:rsidR="00647F95" w:rsidRPr="00492DE8">
        <w:rPr>
          <w:rFonts w:asciiTheme="majorHAnsi" w:hAnsiTheme="majorHAnsi" w:cstheme="majorHAnsi"/>
          <w:color w:val="000000"/>
          <w:lang w:val="sl-SI"/>
        </w:rPr>
        <w:t xml:space="preserve"> »Znanje, spretnosti in vseživljenjsko učenje za boljšo zaposljivost«, </w:t>
      </w:r>
      <w:r w:rsidRPr="00492DE8">
        <w:rPr>
          <w:rFonts w:asciiTheme="majorHAnsi" w:hAnsiTheme="majorHAnsi" w:cstheme="majorHAnsi"/>
          <w:color w:val="000000"/>
          <w:lang w:val="sl-SI"/>
        </w:rPr>
        <w:t>10.1. prednostne naložbe</w:t>
      </w:r>
      <w:r w:rsidR="00647F95" w:rsidRPr="00492DE8">
        <w:rPr>
          <w:rFonts w:asciiTheme="majorHAnsi" w:hAnsiTheme="majorHAnsi" w:cstheme="majorHAnsi"/>
          <w:color w:val="000000"/>
          <w:lang w:val="sl-SI"/>
        </w:rPr>
        <w:t xml:space="preserve"> </w:t>
      </w:r>
      <w:r w:rsidRPr="00492DE8">
        <w:rPr>
          <w:rFonts w:asciiTheme="majorHAnsi" w:hAnsiTheme="majorHAnsi" w:cstheme="majorHAnsi"/>
          <w:lang w:val="sl-SI"/>
        </w:rPr>
        <w:t>»</w:t>
      </w:r>
      <w:r w:rsidRPr="00492DE8">
        <w:rPr>
          <w:rFonts w:asciiTheme="majorHAnsi" w:hAnsiTheme="majorHAnsi" w:cstheme="majorHAnsi"/>
          <w:bCs/>
          <w:color w:val="000000"/>
          <w:lang w:val="sl-SI"/>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647F95" w:rsidRPr="00492DE8">
        <w:rPr>
          <w:rFonts w:asciiTheme="majorHAnsi" w:hAnsiTheme="majorHAnsi" w:cstheme="majorHAnsi"/>
          <w:color w:val="000000"/>
          <w:lang w:val="sl-SI"/>
        </w:rPr>
        <w:t xml:space="preserve">, </w:t>
      </w:r>
      <w:r w:rsidRPr="00492DE8">
        <w:rPr>
          <w:rFonts w:asciiTheme="majorHAnsi" w:hAnsiTheme="majorHAnsi" w:cstheme="majorHAnsi"/>
          <w:color w:val="000000"/>
          <w:lang w:val="sl-SI"/>
        </w:rPr>
        <w:t xml:space="preserve">10.1.3 </w:t>
      </w:r>
      <w:r w:rsidR="00647F95" w:rsidRPr="00492DE8">
        <w:rPr>
          <w:rFonts w:asciiTheme="majorHAnsi" w:hAnsiTheme="majorHAnsi" w:cstheme="majorHAnsi"/>
          <w:color w:val="000000"/>
          <w:lang w:val="sl-SI"/>
        </w:rPr>
        <w:t>sp</w:t>
      </w:r>
      <w:r w:rsidRPr="00492DE8">
        <w:rPr>
          <w:rFonts w:asciiTheme="majorHAnsi" w:hAnsiTheme="majorHAnsi" w:cstheme="majorHAnsi"/>
          <w:color w:val="000000"/>
          <w:lang w:val="sl-SI"/>
        </w:rPr>
        <w:t xml:space="preserve">ecifičnega cilja </w:t>
      </w:r>
      <w:r w:rsidRPr="00492DE8">
        <w:rPr>
          <w:rFonts w:asciiTheme="majorHAnsi" w:hAnsiTheme="majorHAnsi" w:cstheme="majorHAnsi"/>
          <w:lang w:val="sl-SI"/>
        </w:rPr>
        <w:t>»</w:t>
      </w:r>
      <w:r w:rsidR="00647F95" w:rsidRPr="00492DE8">
        <w:rPr>
          <w:rFonts w:asciiTheme="majorHAnsi" w:hAnsiTheme="majorHAnsi" w:cstheme="majorHAnsi"/>
          <w:lang w:val="sl-SI"/>
        </w:rPr>
        <w:t>Spodbujanje prožnih oblik učenja ter podpora kakovostni karierni orientaciji za šolajočo se mladino na vseh ravneh izobraževalnega sistema«</w:t>
      </w:r>
      <w:r w:rsidR="00647F95" w:rsidRPr="00492DE8">
        <w:rPr>
          <w:rFonts w:asciiTheme="majorHAnsi" w:hAnsiTheme="majorHAnsi" w:cstheme="majorHAnsi"/>
          <w:color w:val="000000"/>
          <w:lang w:val="sl-SI"/>
        </w:rPr>
        <w:t>;</w:t>
      </w:r>
    </w:p>
    <w:p w14:paraId="6274B329" w14:textId="77777777" w:rsidR="00A2641A" w:rsidRPr="00492DE8" w:rsidRDefault="00A2641A" w:rsidP="00A2641A">
      <w:pPr>
        <w:pStyle w:val="Odstavekseznama"/>
        <w:ind w:left="567"/>
        <w:jc w:val="both"/>
        <w:rPr>
          <w:rFonts w:asciiTheme="majorHAnsi" w:hAnsiTheme="majorHAnsi" w:cstheme="majorHAnsi"/>
          <w:color w:val="000000"/>
          <w:lang w:val="sl-SI"/>
        </w:rPr>
      </w:pPr>
    </w:p>
    <w:p w14:paraId="1F1E301D" w14:textId="357C3C94" w:rsidR="00647F95" w:rsidRPr="00492DE8" w:rsidRDefault="00647F95"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bo sofinanciranje projektnih aktivnosti, ki so predmet te pogodbe, v celoti zagotovljeno iz sredstev proračuna EU (sredstva na postavkah namenskih sredstev EU za kohezijsko politiko predstavljajo 80,00 %) ter proračuna RS (sredstva na postavkah slovenske udeležbe za sofinanciranje kohezijske politike predstavljajo 20,00 %);</w:t>
      </w:r>
    </w:p>
    <w:p w14:paraId="54C82669" w14:textId="77777777" w:rsidR="00A2641A" w:rsidRPr="00492DE8" w:rsidRDefault="00A2641A" w:rsidP="007D3578">
      <w:pPr>
        <w:pStyle w:val="Odstavekseznama"/>
        <w:ind w:left="567"/>
        <w:jc w:val="both"/>
        <w:rPr>
          <w:rFonts w:asciiTheme="majorHAnsi" w:hAnsiTheme="majorHAnsi" w:cstheme="majorHAnsi"/>
          <w:color w:val="000000"/>
          <w:lang w:val="sl-SI"/>
        </w:rPr>
      </w:pPr>
    </w:p>
    <w:p w14:paraId="7FA616B5" w14:textId="3888DD09" w:rsidR="00647F95" w:rsidRPr="00492DE8" w:rsidRDefault="00647F95"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lang w:val="sl-SI"/>
        </w:rPr>
        <w:t>se bo operacija izvajala v Kohezijski regiji Vzhodna Slovenija (v nadaljevanju: KRVS) in v Kohezijski regiji Zahodna Slovenija (v nadaljevanju: KRZS)</w:t>
      </w:r>
      <w:r w:rsidRPr="00492DE8">
        <w:rPr>
          <w:rFonts w:asciiTheme="majorHAnsi" w:hAnsiTheme="majorHAnsi" w:cstheme="majorHAnsi"/>
          <w:color w:val="000000"/>
          <w:lang w:val="sl-SI"/>
        </w:rPr>
        <w:t>;</w:t>
      </w:r>
    </w:p>
    <w:p w14:paraId="3FBA2653" w14:textId="77777777" w:rsidR="00A2641A" w:rsidRPr="00492DE8" w:rsidRDefault="00A2641A" w:rsidP="007D3578">
      <w:pPr>
        <w:pStyle w:val="Odstavekseznama"/>
        <w:ind w:left="567"/>
        <w:jc w:val="both"/>
        <w:rPr>
          <w:rFonts w:asciiTheme="majorHAnsi" w:hAnsiTheme="majorHAnsi" w:cstheme="majorHAnsi"/>
          <w:color w:val="000000"/>
          <w:lang w:val="sl-SI"/>
        </w:rPr>
      </w:pPr>
    </w:p>
    <w:p w14:paraId="2E9C9668" w14:textId="1F4BE684" w:rsidR="00647F95" w:rsidRPr="00492DE8" w:rsidRDefault="00647F95" w:rsidP="00DE7C2C">
      <w:pPr>
        <w:pStyle w:val="Odstavekseznama"/>
        <w:numPr>
          <w:ilvl w:val="0"/>
          <w:numId w:val="2"/>
        </w:numPr>
        <w:ind w:left="567" w:hanging="425"/>
        <w:jc w:val="both"/>
        <w:rPr>
          <w:rFonts w:asciiTheme="majorHAnsi" w:hAnsiTheme="majorHAnsi" w:cstheme="majorHAnsi"/>
          <w:lang w:val="sl-SI"/>
        </w:rPr>
      </w:pPr>
      <w:r w:rsidRPr="00492DE8">
        <w:rPr>
          <w:rFonts w:asciiTheme="majorHAnsi" w:hAnsiTheme="majorHAnsi" w:cstheme="majorHAnsi"/>
          <w:lang w:val="sl-SI"/>
        </w:rPr>
        <w:t xml:space="preserve">se bo </w:t>
      </w:r>
      <w:r w:rsidR="00EF3634" w:rsidRPr="00492DE8">
        <w:rPr>
          <w:rFonts w:asciiTheme="majorHAnsi" w:hAnsiTheme="majorHAnsi" w:cstheme="majorHAnsi"/>
          <w:lang w:val="sl-SI"/>
        </w:rPr>
        <w:t>skladno s splošnim pravilom glede programskih območij iz prvega odstavka 70. člena Uredbe o skupnih določbah (1303/2013) in načelom odstopanja, opredeljenim v drugem odstavku 13. člena Uredbe o ESS (1304/2013), pri financiranju aktivnosti, ki jih izvaja upravičenec v korist obeh programskih območij (KRVS in KRZS), uporabilo t. i. sorazmerni pristop (pro-rata) financiranja aktivnosti. Za določitev razmerja med programskima območjema se uporablja t. i. sorazmerni ključ, ki se definira na podlagi podatka o številu visokošolskih zavodov v kohezijskih regijah, in sicer v razmerju 67 % v KRZS in 33 % v KRVS</w:t>
      </w:r>
      <w:r w:rsidRPr="00492DE8">
        <w:rPr>
          <w:rFonts w:asciiTheme="majorHAnsi" w:hAnsiTheme="majorHAnsi" w:cstheme="majorHAnsi"/>
          <w:lang w:val="sl-SI"/>
        </w:rPr>
        <w:t>;</w:t>
      </w:r>
    </w:p>
    <w:p w14:paraId="635D0FD3" w14:textId="77777777" w:rsidR="00A2641A" w:rsidRPr="00492DE8" w:rsidRDefault="00A2641A" w:rsidP="00A2641A">
      <w:pPr>
        <w:pStyle w:val="Odstavekseznama"/>
        <w:ind w:left="567"/>
        <w:jc w:val="both"/>
        <w:rPr>
          <w:rFonts w:asciiTheme="majorHAnsi" w:hAnsiTheme="majorHAnsi" w:cstheme="majorHAnsi"/>
          <w:lang w:val="sl-SI"/>
        </w:rPr>
      </w:pPr>
    </w:p>
    <w:p w14:paraId="1F9CD6DD" w14:textId="77777777" w:rsidR="00200611" w:rsidRPr="00200611" w:rsidRDefault="00200611" w:rsidP="00DE7C2C">
      <w:pPr>
        <w:pStyle w:val="Odstavekseznama"/>
        <w:numPr>
          <w:ilvl w:val="0"/>
          <w:numId w:val="2"/>
        </w:numPr>
        <w:ind w:left="567" w:hanging="425"/>
        <w:jc w:val="both"/>
        <w:rPr>
          <w:rFonts w:asciiTheme="majorHAnsi" w:hAnsiTheme="majorHAnsi" w:cstheme="majorHAnsi"/>
          <w:color w:val="000000"/>
          <w:lang w:val="sl-SI"/>
        </w:rPr>
      </w:pPr>
      <w:proofErr w:type="gramStart"/>
      <w:r w:rsidRPr="00200611">
        <w:rPr>
          <w:rFonts w:asciiTheme="majorHAnsi" w:hAnsiTheme="majorHAnsi" w:cstheme="majorHAnsi"/>
          <w:color w:val="000000"/>
        </w:rPr>
        <w:t>je</w:t>
      </w:r>
      <w:proofErr w:type="gram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bil</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visokošolski</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zavod</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izbran</w:t>
      </w:r>
      <w:proofErr w:type="spellEnd"/>
      <w:r w:rsidRPr="00200611">
        <w:rPr>
          <w:rFonts w:asciiTheme="majorHAnsi" w:hAnsiTheme="majorHAnsi" w:cstheme="majorHAnsi"/>
          <w:color w:val="000000"/>
        </w:rPr>
        <w:t xml:space="preserve"> s </w:t>
      </w:r>
      <w:proofErr w:type="spellStart"/>
      <w:r w:rsidRPr="00200611">
        <w:rPr>
          <w:rFonts w:asciiTheme="majorHAnsi" w:hAnsiTheme="majorHAnsi" w:cstheme="majorHAnsi"/>
          <w:color w:val="000000"/>
        </w:rPr>
        <w:t>sklepom</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št</w:t>
      </w:r>
      <w:proofErr w:type="spellEnd"/>
      <w:r w:rsidRPr="00200611">
        <w:rPr>
          <w:rFonts w:asciiTheme="majorHAnsi" w:hAnsiTheme="majorHAnsi" w:cstheme="majorHAnsi"/>
          <w:color w:val="000000"/>
        </w:rPr>
        <w:t xml:space="preserve">. </w:t>
      </w:r>
      <w:proofErr w:type="gramStart"/>
      <w:r w:rsidRPr="00200611">
        <w:rPr>
          <w:rFonts w:asciiTheme="majorHAnsi" w:hAnsiTheme="majorHAnsi" w:cstheme="majorHAnsi"/>
          <w:color w:val="000000"/>
        </w:rPr>
        <w:t>……………,</w:t>
      </w:r>
      <w:proofErr w:type="gramEnd"/>
      <w:r w:rsidRPr="00200611">
        <w:rPr>
          <w:rFonts w:asciiTheme="majorHAnsi" w:hAnsiTheme="majorHAnsi" w:cstheme="majorHAnsi"/>
          <w:color w:val="000000"/>
        </w:rPr>
        <w:t xml:space="preserve"> z </w:t>
      </w:r>
      <w:proofErr w:type="spellStart"/>
      <w:r w:rsidRPr="00200611">
        <w:rPr>
          <w:rFonts w:asciiTheme="majorHAnsi" w:hAnsiTheme="majorHAnsi" w:cstheme="majorHAnsi"/>
          <w:color w:val="000000"/>
        </w:rPr>
        <w:t>dne</w:t>
      </w:r>
      <w:proofErr w:type="spellEnd"/>
      <w:r w:rsidRPr="00200611">
        <w:rPr>
          <w:rFonts w:asciiTheme="majorHAnsi" w:hAnsiTheme="majorHAnsi" w:cstheme="majorHAnsi"/>
          <w:color w:val="000000"/>
        </w:rPr>
        <w:t xml:space="preserve"> ………………… (v </w:t>
      </w:r>
      <w:proofErr w:type="spellStart"/>
      <w:r w:rsidRPr="00200611">
        <w:rPr>
          <w:rFonts w:asciiTheme="majorHAnsi" w:hAnsiTheme="majorHAnsi" w:cstheme="majorHAnsi"/>
          <w:color w:val="000000"/>
        </w:rPr>
        <w:t>nadaljnjem</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besedilu</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sklep</w:t>
      </w:r>
      <w:proofErr w:type="spellEnd"/>
      <w:r w:rsidRPr="00200611">
        <w:rPr>
          <w:rFonts w:asciiTheme="majorHAnsi" w:hAnsiTheme="majorHAnsi" w:cstheme="majorHAnsi"/>
          <w:color w:val="000000"/>
        </w:rPr>
        <w:t xml:space="preserve"> o </w:t>
      </w:r>
      <w:proofErr w:type="spellStart"/>
      <w:r w:rsidRPr="00200611">
        <w:rPr>
          <w:rFonts w:asciiTheme="majorHAnsi" w:hAnsiTheme="majorHAnsi" w:cstheme="majorHAnsi"/>
          <w:color w:val="000000"/>
        </w:rPr>
        <w:t>izbiri</w:t>
      </w:r>
      <w:proofErr w:type="spellEnd"/>
      <w:r w:rsidRPr="00200611">
        <w:rPr>
          <w:rFonts w:asciiTheme="majorHAnsi" w:hAnsiTheme="majorHAnsi" w:cstheme="majorHAnsi"/>
          <w:color w:val="000000"/>
        </w:rPr>
        <w:t xml:space="preserve">) </w:t>
      </w:r>
      <w:proofErr w:type="spellStart"/>
      <w:proofErr w:type="gramStart"/>
      <w:r w:rsidRPr="00200611">
        <w:rPr>
          <w:rFonts w:asciiTheme="majorHAnsi" w:hAnsiTheme="majorHAnsi" w:cstheme="majorHAnsi"/>
          <w:color w:val="000000"/>
        </w:rPr>
        <w:t>na</w:t>
      </w:r>
      <w:proofErr w:type="spellEnd"/>
      <w:proofErr w:type="gram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podlagi</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javnega</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razpisa</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Projektno</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delo</w:t>
      </w:r>
      <w:proofErr w:type="spellEnd"/>
      <w:r w:rsidRPr="00200611">
        <w:rPr>
          <w:rFonts w:asciiTheme="majorHAnsi" w:hAnsiTheme="majorHAnsi" w:cstheme="majorHAnsi"/>
          <w:color w:val="000000"/>
        </w:rPr>
        <w:t xml:space="preserve"> z </w:t>
      </w:r>
      <w:proofErr w:type="spellStart"/>
      <w:r w:rsidRPr="00200611">
        <w:rPr>
          <w:rFonts w:asciiTheme="majorHAnsi" w:hAnsiTheme="majorHAnsi" w:cstheme="majorHAnsi"/>
          <w:color w:val="000000"/>
        </w:rPr>
        <w:t>negospodarskim</w:t>
      </w:r>
      <w:proofErr w:type="spellEnd"/>
      <w:r w:rsidRPr="00200611">
        <w:rPr>
          <w:rFonts w:asciiTheme="majorHAnsi" w:hAnsiTheme="majorHAnsi" w:cstheme="majorHAnsi"/>
          <w:color w:val="000000"/>
        </w:rPr>
        <w:t xml:space="preserve"> in </w:t>
      </w:r>
      <w:proofErr w:type="spellStart"/>
      <w:r w:rsidRPr="00200611">
        <w:rPr>
          <w:rFonts w:asciiTheme="majorHAnsi" w:hAnsiTheme="majorHAnsi" w:cstheme="majorHAnsi"/>
          <w:color w:val="000000"/>
        </w:rPr>
        <w:t>neprofitnim</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sektorjem</w:t>
      </w:r>
      <w:proofErr w:type="spellEnd"/>
      <w:r w:rsidRPr="00200611">
        <w:rPr>
          <w:rFonts w:asciiTheme="majorHAnsi" w:hAnsiTheme="majorHAnsi" w:cstheme="majorHAnsi"/>
          <w:color w:val="000000"/>
        </w:rPr>
        <w:t xml:space="preserve"> v </w:t>
      </w:r>
      <w:proofErr w:type="spellStart"/>
      <w:r w:rsidRPr="00200611">
        <w:rPr>
          <w:rFonts w:asciiTheme="majorHAnsi" w:hAnsiTheme="majorHAnsi" w:cstheme="majorHAnsi"/>
          <w:color w:val="000000"/>
        </w:rPr>
        <w:t>lokalnem</w:t>
      </w:r>
      <w:proofErr w:type="spellEnd"/>
      <w:r w:rsidRPr="00200611">
        <w:rPr>
          <w:rFonts w:asciiTheme="majorHAnsi" w:hAnsiTheme="majorHAnsi" w:cstheme="majorHAnsi"/>
          <w:color w:val="000000"/>
        </w:rPr>
        <w:t xml:space="preserve"> in </w:t>
      </w:r>
      <w:proofErr w:type="spellStart"/>
      <w:r w:rsidRPr="00200611">
        <w:rPr>
          <w:rFonts w:asciiTheme="majorHAnsi" w:hAnsiTheme="majorHAnsi" w:cstheme="majorHAnsi"/>
          <w:color w:val="000000"/>
        </w:rPr>
        <w:t>regionalnem</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okolju</w:t>
      </w:r>
      <w:proofErr w:type="spellEnd"/>
      <w:r w:rsidRPr="00200611">
        <w:rPr>
          <w:rFonts w:asciiTheme="majorHAnsi" w:hAnsiTheme="majorHAnsi" w:cstheme="majorHAnsi"/>
          <w:color w:val="000000"/>
        </w:rPr>
        <w:t xml:space="preserve"> – </w:t>
      </w:r>
      <w:proofErr w:type="spellStart"/>
      <w:r w:rsidRPr="00200611">
        <w:rPr>
          <w:rFonts w:asciiTheme="majorHAnsi" w:hAnsiTheme="majorHAnsi" w:cstheme="majorHAnsi"/>
          <w:color w:val="000000"/>
        </w:rPr>
        <w:t>Študentski</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inovativni</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projekti</w:t>
      </w:r>
      <w:proofErr w:type="spellEnd"/>
      <w:r w:rsidRPr="00200611">
        <w:rPr>
          <w:rFonts w:asciiTheme="majorHAnsi" w:hAnsiTheme="majorHAnsi" w:cstheme="majorHAnsi"/>
          <w:color w:val="000000"/>
        </w:rPr>
        <w:t xml:space="preserve"> za </w:t>
      </w:r>
      <w:proofErr w:type="spellStart"/>
      <w:r w:rsidRPr="00200611">
        <w:rPr>
          <w:rFonts w:asciiTheme="majorHAnsi" w:hAnsiTheme="majorHAnsi" w:cstheme="majorHAnsi"/>
          <w:color w:val="000000"/>
        </w:rPr>
        <w:t>družbeno</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korist</w:t>
      </w:r>
      <w:proofErr w:type="spellEnd"/>
      <w:r w:rsidRPr="00200611">
        <w:rPr>
          <w:rFonts w:asciiTheme="majorHAnsi" w:hAnsiTheme="majorHAnsi" w:cstheme="majorHAnsi"/>
          <w:color w:val="000000"/>
        </w:rPr>
        <w:t xml:space="preserve"> 2016–2020 za </w:t>
      </w:r>
      <w:proofErr w:type="spellStart"/>
      <w:r w:rsidRPr="00200611">
        <w:rPr>
          <w:rFonts w:asciiTheme="majorHAnsi" w:hAnsiTheme="majorHAnsi" w:cstheme="majorHAnsi"/>
          <w:color w:val="000000"/>
        </w:rPr>
        <w:t>študijski</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leti</w:t>
      </w:r>
      <w:proofErr w:type="spellEnd"/>
      <w:r w:rsidRPr="00200611">
        <w:rPr>
          <w:rFonts w:asciiTheme="majorHAnsi" w:hAnsiTheme="majorHAnsi" w:cstheme="majorHAnsi"/>
          <w:color w:val="000000"/>
        </w:rPr>
        <w:t xml:space="preserve"> 2018/2019 in 2019/2020« (v </w:t>
      </w:r>
      <w:proofErr w:type="spellStart"/>
      <w:r w:rsidRPr="00200611">
        <w:rPr>
          <w:rFonts w:asciiTheme="majorHAnsi" w:hAnsiTheme="majorHAnsi" w:cstheme="majorHAnsi"/>
          <w:color w:val="000000"/>
        </w:rPr>
        <w:t>nadaljnjem</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besedilu</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javni</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razpis</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objavljenem</w:t>
      </w:r>
      <w:proofErr w:type="spellEnd"/>
      <w:r w:rsidRPr="00200611">
        <w:rPr>
          <w:rFonts w:asciiTheme="majorHAnsi" w:hAnsiTheme="majorHAnsi" w:cstheme="majorHAnsi"/>
          <w:color w:val="000000"/>
        </w:rPr>
        <w:t xml:space="preserve"> v Ur. </w:t>
      </w:r>
      <w:proofErr w:type="spellStart"/>
      <w:proofErr w:type="gramStart"/>
      <w:r w:rsidRPr="00200611">
        <w:rPr>
          <w:rFonts w:asciiTheme="majorHAnsi" w:hAnsiTheme="majorHAnsi" w:cstheme="majorHAnsi"/>
          <w:color w:val="000000"/>
        </w:rPr>
        <w:t>listu</w:t>
      </w:r>
      <w:proofErr w:type="spellEnd"/>
      <w:proofErr w:type="gramEnd"/>
      <w:r w:rsidRPr="00200611">
        <w:rPr>
          <w:rFonts w:asciiTheme="majorHAnsi" w:hAnsiTheme="majorHAnsi" w:cstheme="majorHAnsi"/>
          <w:color w:val="000000"/>
        </w:rPr>
        <w:t xml:space="preserve"> RS, </w:t>
      </w:r>
      <w:proofErr w:type="spellStart"/>
      <w:r w:rsidRPr="00200611">
        <w:rPr>
          <w:rFonts w:asciiTheme="majorHAnsi" w:hAnsiTheme="majorHAnsi" w:cstheme="majorHAnsi"/>
          <w:color w:val="000000"/>
        </w:rPr>
        <w:t>št</w:t>
      </w:r>
      <w:proofErr w:type="spellEnd"/>
      <w:r w:rsidRPr="00200611">
        <w:rPr>
          <w:rFonts w:asciiTheme="majorHAnsi" w:hAnsiTheme="majorHAnsi" w:cstheme="majorHAnsi"/>
          <w:color w:val="000000"/>
        </w:rPr>
        <w:t xml:space="preserve">. …………, </w:t>
      </w:r>
      <w:proofErr w:type="spellStart"/>
      <w:r w:rsidRPr="00200611">
        <w:rPr>
          <w:rFonts w:asciiTheme="majorHAnsi" w:hAnsiTheme="majorHAnsi" w:cstheme="majorHAnsi"/>
          <w:color w:val="000000"/>
        </w:rPr>
        <w:t>dne</w:t>
      </w:r>
      <w:proofErr w:type="spellEnd"/>
      <w:r w:rsidRPr="00200611">
        <w:rPr>
          <w:rFonts w:asciiTheme="majorHAnsi" w:hAnsiTheme="majorHAnsi" w:cstheme="majorHAnsi"/>
          <w:color w:val="000000"/>
        </w:rPr>
        <w:t xml:space="preserve"> ………………. in je </w:t>
      </w:r>
      <w:proofErr w:type="spellStart"/>
      <w:r w:rsidRPr="00200611">
        <w:rPr>
          <w:rFonts w:asciiTheme="majorHAnsi" w:hAnsiTheme="majorHAnsi" w:cstheme="majorHAnsi"/>
          <w:color w:val="000000"/>
        </w:rPr>
        <w:t>sestavni</w:t>
      </w:r>
      <w:proofErr w:type="spellEnd"/>
      <w:r w:rsidRPr="00200611">
        <w:rPr>
          <w:rFonts w:asciiTheme="majorHAnsi" w:hAnsiTheme="majorHAnsi" w:cstheme="majorHAnsi"/>
          <w:color w:val="000000"/>
        </w:rPr>
        <w:t xml:space="preserve"> del </w:t>
      </w:r>
      <w:proofErr w:type="spellStart"/>
      <w:r w:rsidRPr="00200611">
        <w:rPr>
          <w:rFonts w:asciiTheme="majorHAnsi" w:hAnsiTheme="majorHAnsi" w:cstheme="majorHAnsi"/>
          <w:color w:val="000000"/>
        </w:rPr>
        <w:t>te</w:t>
      </w:r>
      <w:proofErr w:type="spellEnd"/>
      <w:r w:rsidRPr="00200611">
        <w:rPr>
          <w:rFonts w:asciiTheme="majorHAnsi" w:hAnsiTheme="majorHAnsi" w:cstheme="majorHAnsi"/>
          <w:color w:val="000000"/>
        </w:rPr>
        <w:t xml:space="preserve"> </w:t>
      </w:r>
      <w:proofErr w:type="spellStart"/>
      <w:r w:rsidRPr="00200611">
        <w:rPr>
          <w:rFonts w:asciiTheme="majorHAnsi" w:hAnsiTheme="majorHAnsi" w:cstheme="majorHAnsi"/>
          <w:color w:val="000000"/>
        </w:rPr>
        <w:t>pogodbe</w:t>
      </w:r>
      <w:proofErr w:type="spellEnd"/>
      <w:r w:rsidRPr="00200611">
        <w:rPr>
          <w:rFonts w:asciiTheme="majorHAnsi" w:hAnsiTheme="majorHAnsi" w:cstheme="majorHAnsi"/>
          <w:color w:val="000000"/>
        </w:rPr>
        <w:t xml:space="preserve">; </w:t>
      </w:r>
    </w:p>
    <w:p w14:paraId="0434EB0C" w14:textId="77777777" w:rsidR="00A2641A" w:rsidRPr="00492DE8" w:rsidRDefault="00A2641A" w:rsidP="007D6C2B">
      <w:pPr>
        <w:jc w:val="both"/>
        <w:rPr>
          <w:rFonts w:asciiTheme="majorHAnsi" w:hAnsiTheme="majorHAnsi" w:cstheme="majorHAnsi"/>
          <w:color w:val="000000"/>
          <w:lang w:val="sl-SI"/>
        </w:rPr>
      </w:pPr>
    </w:p>
    <w:p w14:paraId="15D70B90" w14:textId="0BDA218D" w:rsidR="006D0DA6" w:rsidRPr="00492DE8" w:rsidRDefault="00647F95"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je </w:t>
      </w:r>
      <w:r w:rsidR="00BE670F" w:rsidRPr="00492DE8">
        <w:rPr>
          <w:rFonts w:asciiTheme="majorHAnsi" w:hAnsiTheme="majorHAnsi" w:cstheme="majorHAnsi"/>
          <w:color w:val="000000"/>
          <w:lang w:val="sl-SI"/>
        </w:rPr>
        <w:t>visokošolski zavod</w:t>
      </w:r>
      <w:r w:rsidRPr="00492DE8">
        <w:rPr>
          <w:rFonts w:asciiTheme="majorHAnsi" w:hAnsiTheme="majorHAnsi" w:cstheme="majorHAnsi"/>
          <w:color w:val="000000"/>
          <w:lang w:val="sl-SI"/>
        </w:rPr>
        <w:t xml:space="preserve"> seznanjen, da se ta pogodba sklepa pod pogoji, določenimi s predpisi in navodili na področju Evropske kohezijske politike</w:t>
      </w:r>
      <w:r w:rsidR="006D0DA6" w:rsidRPr="00492DE8">
        <w:rPr>
          <w:rFonts w:asciiTheme="majorHAnsi" w:hAnsiTheme="majorHAnsi" w:cstheme="majorHAnsi"/>
          <w:color w:val="000000"/>
          <w:lang w:val="sl-SI"/>
        </w:rPr>
        <w:t xml:space="preserve"> iz 2. člena te pogodbe</w:t>
      </w:r>
      <w:r w:rsidRPr="00492DE8">
        <w:rPr>
          <w:rFonts w:asciiTheme="majorHAnsi" w:hAnsiTheme="majorHAnsi" w:cstheme="majorHAnsi"/>
          <w:color w:val="000000"/>
          <w:lang w:val="sl-SI"/>
        </w:rPr>
        <w:t xml:space="preserve"> in da morajo biti vse aktivnosti v skladu z veljavnim pravom EU in nacionalnim pravom v zvezi </w:t>
      </w:r>
      <w:r w:rsidR="00BD7770" w:rsidRPr="00492DE8">
        <w:rPr>
          <w:rFonts w:asciiTheme="majorHAnsi" w:hAnsiTheme="majorHAnsi" w:cstheme="majorHAnsi"/>
          <w:color w:val="000000"/>
          <w:lang w:val="sl-SI"/>
        </w:rPr>
        <w:t xml:space="preserve">z </w:t>
      </w:r>
      <w:r w:rsidRPr="00492DE8">
        <w:rPr>
          <w:rFonts w:asciiTheme="majorHAnsi" w:hAnsiTheme="majorHAnsi" w:cstheme="majorHAnsi"/>
          <w:color w:val="000000"/>
          <w:lang w:val="sl-SI"/>
        </w:rPr>
        <w:t>izvajanjem predmeta te pogodbe;</w:t>
      </w:r>
    </w:p>
    <w:p w14:paraId="38362A93" w14:textId="77777777" w:rsidR="00A2641A" w:rsidRPr="00492DE8" w:rsidRDefault="00A2641A" w:rsidP="007D3578">
      <w:pPr>
        <w:pStyle w:val="Odstavekseznama"/>
        <w:ind w:left="567"/>
        <w:jc w:val="both"/>
        <w:rPr>
          <w:rFonts w:asciiTheme="majorHAnsi" w:hAnsiTheme="majorHAnsi" w:cstheme="majorHAnsi"/>
          <w:color w:val="000000"/>
          <w:lang w:val="sl-SI"/>
        </w:rPr>
      </w:pPr>
    </w:p>
    <w:p w14:paraId="16A2F660" w14:textId="0556CAFA" w:rsidR="00A2641A" w:rsidRPr="00492DE8" w:rsidRDefault="006D0DA6" w:rsidP="007D6C2B">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se v primeru kolizije med pogodbenimi določbami in pravnimi akti, ki so navedeni 2. členu te pogodbe, uporabijo evropski predpisi in pogoji, pod katerimi EU državi članici, to je Republiki Sloveniji, podeljuje sredstva sofinanciranja in da je </w:t>
      </w:r>
      <w:r w:rsidR="002A0343" w:rsidRPr="00492DE8">
        <w:rPr>
          <w:rFonts w:asciiTheme="majorHAnsi" w:hAnsiTheme="majorHAnsi" w:cstheme="majorHAnsi"/>
          <w:color w:val="000000"/>
          <w:lang w:val="sl-SI"/>
        </w:rPr>
        <w:t>visokošolski zavod</w:t>
      </w:r>
      <w:r w:rsidRPr="00492DE8">
        <w:rPr>
          <w:rFonts w:asciiTheme="majorHAnsi" w:hAnsiTheme="majorHAnsi" w:cstheme="majorHAnsi"/>
          <w:color w:val="000000"/>
          <w:lang w:val="sl-SI"/>
        </w:rPr>
        <w:t xml:space="preserve"> z obveznostmi organov Republike Slovenije v razmerju do EU seznanjen;</w:t>
      </w:r>
    </w:p>
    <w:p w14:paraId="110C0EDD" w14:textId="77777777" w:rsidR="00A2641A" w:rsidRPr="00492DE8" w:rsidRDefault="00A2641A" w:rsidP="007D3578">
      <w:pPr>
        <w:pStyle w:val="Odstavekseznama"/>
        <w:ind w:left="567"/>
        <w:jc w:val="both"/>
        <w:rPr>
          <w:rFonts w:asciiTheme="majorHAnsi" w:hAnsiTheme="majorHAnsi" w:cstheme="majorHAnsi"/>
          <w:color w:val="000000"/>
          <w:lang w:val="sl-SI"/>
        </w:rPr>
      </w:pPr>
    </w:p>
    <w:p w14:paraId="476E71DC" w14:textId="4BF525C8" w:rsidR="00AD34AF" w:rsidRPr="00492DE8" w:rsidRDefault="007E2EDD"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lang w:val="sl-SI"/>
        </w:rPr>
        <w:t xml:space="preserve">da je </w:t>
      </w:r>
      <w:r w:rsidR="00BE670F" w:rsidRPr="00492DE8">
        <w:rPr>
          <w:rFonts w:asciiTheme="majorHAnsi" w:hAnsiTheme="majorHAnsi" w:cstheme="majorHAnsi"/>
          <w:color w:val="000000"/>
          <w:lang w:val="sl-SI"/>
        </w:rPr>
        <w:t>visokošolski zavod</w:t>
      </w:r>
      <w:r w:rsidRPr="00492DE8">
        <w:rPr>
          <w:rFonts w:asciiTheme="majorHAnsi" w:hAnsiTheme="majorHAnsi" w:cstheme="majorHAnsi"/>
          <w:lang w:val="sl-SI"/>
        </w:rPr>
        <w:t xml:space="preserve"> seznanjen z obveznostmi in prist</w:t>
      </w:r>
      <w:r w:rsidR="00C93EBB" w:rsidRPr="00492DE8">
        <w:rPr>
          <w:rFonts w:asciiTheme="majorHAnsi" w:hAnsiTheme="majorHAnsi" w:cstheme="majorHAnsi"/>
          <w:lang w:val="sl-SI"/>
        </w:rPr>
        <w:t xml:space="preserve">ojnostmi Republike Slovenije </w:t>
      </w:r>
      <w:r w:rsidRPr="00492DE8">
        <w:rPr>
          <w:rFonts w:asciiTheme="majorHAnsi" w:hAnsiTheme="majorHAnsi" w:cstheme="majorHAnsi"/>
          <w:lang w:val="sl-SI"/>
        </w:rPr>
        <w:t xml:space="preserve">glede deljenega upravljanja med </w:t>
      </w:r>
      <w:r w:rsidR="00C93EBB" w:rsidRPr="00492DE8">
        <w:rPr>
          <w:rFonts w:asciiTheme="majorHAnsi" w:hAnsiTheme="majorHAnsi" w:cstheme="majorHAnsi"/>
          <w:lang w:val="sl-SI"/>
        </w:rPr>
        <w:t>Republiko Slovenijo</w:t>
      </w:r>
      <w:r w:rsidRPr="00492DE8">
        <w:rPr>
          <w:rFonts w:asciiTheme="majorHAnsi" w:hAnsiTheme="majorHAnsi" w:cstheme="majorHAnsi"/>
          <w:lang w:val="sl-SI"/>
        </w:rPr>
        <w:t xml:space="preserve"> in Evropsko komisijo za sredstva Evropskih strukturnih in </w:t>
      </w:r>
      <w:r w:rsidRPr="00492DE8">
        <w:rPr>
          <w:rFonts w:asciiTheme="majorHAnsi" w:hAnsiTheme="majorHAnsi" w:cstheme="majorHAnsi"/>
          <w:lang w:val="sl-SI"/>
        </w:rPr>
        <w:lastRenderedPageBreak/>
        <w:t xml:space="preserve">investicijskih skladov ter da </w:t>
      </w:r>
      <w:r w:rsidR="00C93EBB" w:rsidRPr="00492DE8">
        <w:rPr>
          <w:rFonts w:asciiTheme="majorHAnsi" w:hAnsiTheme="majorHAnsi" w:cstheme="majorHAnsi"/>
          <w:lang w:val="sl-SI"/>
        </w:rPr>
        <w:t>Evropska komisija</w:t>
      </w:r>
      <w:r w:rsidRPr="00492DE8">
        <w:rPr>
          <w:rFonts w:asciiTheme="majorHAnsi" w:hAnsiTheme="majorHAnsi" w:cstheme="majorHAnsi"/>
          <w:lang w:val="sl-SI"/>
        </w:rPr>
        <w:t xml:space="preserve"> in </w:t>
      </w:r>
      <w:r w:rsidR="00C93EBB" w:rsidRPr="00492DE8">
        <w:rPr>
          <w:rFonts w:asciiTheme="majorHAnsi" w:hAnsiTheme="majorHAnsi" w:cstheme="majorHAnsi"/>
          <w:lang w:val="sl-SI"/>
        </w:rPr>
        <w:t>Republika Slovenija</w:t>
      </w:r>
      <w:r w:rsidRPr="00492DE8">
        <w:rPr>
          <w:rFonts w:asciiTheme="majorHAnsi" w:hAnsiTheme="majorHAnsi" w:cstheme="majorHAnsi"/>
          <w:lang w:val="sl-SI"/>
        </w:rPr>
        <w:t xml:space="preserve"> uporabljata načelo dobrega finančnega poslovanja</w:t>
      </w:r>
      <w:r w:rsidR="00B53A80" w:rsidRPr="00492DE8">
        <w:rPr>
          <w:rFonts w:asciiTheme="majorHAnsi" w:hAnsiTheme="majorHAnsi" w:cstheme="majorHAnsi"/>
          <w:lang w:val="sl-SI"/>
        </w:rPr>
        <w:t>,</w:t>
      </w:r>
      <w:r w:rsidR="00B53A80" w:rsidRPr="00492DE8">
        <w:rPr>
          <w:rFonts w:asciiTheme="majorHAnsi" w:hAnsiTheme="majorHAnsi" w:cstheme="majorHAnsi"/>
        </w:rPr>
        <w:t xml:space="preserve"> </w:t>
      </w:r>
      <w:proofErr w:type="spellStart"/>
      <w:r w:rsidR="00B53A80" w:rsidRPr="00492DE8">
        <w:rPr>
          <w:rFonts w:asciiTheme="majorHAnsi" w:hAnsiTheme="majorHAnsi" w:cstheme="majorHAnsi"/>
        </w:rPr>
        <w:t>namreč</w:t>
      </w:r>
      <w:proofErr w:type="spellEnd"/>
      <w:r w:rsidR="00B53A80" w:rsidRPr="00492DE8">
        <w:rPr>
          <w:rFonts w:asciiTheme="majorHAnsi" w:hAnsiTheme="majorHAnsi" w:cstheme="majorHAnsi"/>
        </w:rPr>
        <w:t xml:space="preserve"> v </w:t>
      </w:r>
      <w:proofErr w:type="spellStart"/>
      <w:r w:rsidR="00B53A80" w:rsidRPr="00492DE8">
        <w:rPr>
          <w:rFonts w:asciiTheme="majorHAnsi" w:hAnsiTheme="majorHAnsi" w:cstheme="majorHAnsi"/>
        </w:rPr>
        <w:t>skladu</w:t>
      </w:r>
      <w:proofErr w:type="spellEnd"/>
      <w:r w:rsidR="00B53A80" w:rsidRPr="00492DE8">
        <w:rPr>
          <w:rFonts w:asciiTheme="majorHAnsi" w:hAnsiTheme="majorHAnsi" w:cstheme="majorHAnsi"/>
        </w:rPr>
        <w:t xml:space="preserve"> z </w:t>
      </w:r>
      <w:proofErr w:type="spellStart"/>
      <w:r w:rsidR="00B53A80" w:rsidRPr="00492DE8">
        <w:rPr>
          <w:rFonts w:asciiTheme="majorHAnsi" w:hAnsiTheme="majorHAnsi" w:cstheme="majorHAnsi"/>
        </w:rPr>
        <w:t>načeli</w:t>
      </w:r>
      <w:proofErr w:type="spellEnd"/>
      <w:r w:rsidR="00B53A80" w:rsidRPr="00492DE8">
        <w:rPr>
          <w:rFonts w:asciiTheme="majorHAnsi" w:hAnsiTheme="majorHAnsi" w:cstheme="majorHAnsi"/>
        </w:rPr>
        <w:t xml:space="preserve"> </w:t>
      </w:r>
      <w:proofErr w:type="spellStart"/>
      <w:r w:rsidR="00B53A80" w:rsidRPr="00492DE8">
        <w:rPr>
          <w:rFonts w:asciiTheme="majorHAnsi" w:hAnsiTheme="majorHAnsi" w:cstheme="majorHAnsi"/>
        </w:rPr>
        <w:t>gospodarnosti</w:t>
      </w:r>
      <w:proofErr w:type="spellEnd"/>
      <w:r w:rsidR="00B53A80" w:rsidRPr="00492DE8">
        <w:rPr>
          <w:rFonts w:asciiTheme="majorHAnsi" w:hAnsiTheme="majorHAnsi" w:cstheme="majorHAnsi"/>
        </w:rPr>
        <w:t xml:space="preserve">, </w:t>
      </w:r>
      <w:proofErr w:type="spellStart"/>
      <w:r w:rsidR="00B53A80" w:rsidRPr="00492DE8">
        <w:rPr>
          <w:rFonts w:asciiTheme="majorHAnsi" w:hAnsiTheme="majorHAnsi" w:cstheme="majorHAnsi"/>
        </w:rPr>
        <w:t>učinkovitosti</w:t>
      </w:r>
      <w:proofErr w:type="spellEnd"/>
      <w:r w:rsidR="00B53A80" w:rsidRPr="00492DE8">
        <w:rPr>
          <w:rFonts w:asciiTheme="majorHAnsi" w:hAnsiTheme="majorHAnsi" w:cstheme="majorHAnsi"/>
        </w:rPr>
        <w:t xml:space="preserve"> in </w:t>
      </w:r>
      <w:proofErr w:type="spellStart"/>
      <w:r w:rsidR="00B53A80" w:rsidRPr="00492DE8">
        <w:rPr>
          <w:rFonts w:asciiTheme="majorHAnsi" w:hAnsiTheme="majorHAnsi" w:cstheme="majorHAnsi"/>
        </w:rPr>
        <w:t>uspešnosti</w:t>
      </w:r>
      <w:proofErr w:type="spellEnd"/>
      <w:r w:rsidRPr="00492DE8">
        <w:rPr>
          <w:rFonts w:asciiTheme="majorHAnsi" w:hAnsiTheme="majorHAnsi" w:cstheme="majorHAnsi"/>
          <w:lang w:val="sl-SI"/>
        </w:rPr>
        <w:t xml:space="preserve"> v skladu s 30. členom Uredbe (EU) št. 966/2012, ki se uporablja za evropski proračun</w:t>
      </w:r>
      <w:r w:rsidR="00C93EBB" w:rsidRPr="00492DE8">
        <w:rPr>
          <w:rFonts w:asciiTheme="majorHAnsi" w:hAnsiTheme="majorHAnsi" w:cstheme="majorHAnsi"/>
          <w:lang w:val="sl-SI"/>
        </w:rPr>
        <w:t>;</w:t>
      </w:r>
    </w:p>
    <w:p w14:paraId="4B277868" w14:textId="77777777" w:rsidR="00A2641A" w:rsidRPr="00492DE8" w:rsidRDefault="00A2641A" w:rsidP="007D3578">
      <w:pPr>
        <w:pStyle w:val="Odstavekseznama"/>
        <w:ind w:left="567"/>
        <w:jc w:val="both"/>
        <w:rPr>
          <w:rFonts w:asciiTheme="majorHAnsi" w:hAnsiTheme="majorHAnsi" w:cstheme="majorHAnsi"/>
          <w:color w:val="000000"/>
          <w:lang w:val="sl-SI"/>
        </w:rPr>
      </w:pPr>
    </w:p>
    <w:p w14:paraId="3494408D" w14:textId="50DA204B" w:rsidR="003F4FC3" w:rsidRPr="00492DE8" w:rsidRDefault="00647F95"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je </w:t>
      </w:r>
      <w:r w:rsidR="00BE670F" w:rsidRPr="00492DE8">
        <w:rPr>
          <w:rFonts w:asciiTheme="majorHAnsi" w:hAnsiTheme="majorHAnsi" w:cstheme="majorHAnsi"/>
          <w:color w:val="000000"/>
          <w:lang w:val="sl-SI"/>
        </w:rPr>
        <w:t>visokošolski zavod</w:t>
      </w:r>
      <w:r w:rsidR="00E63D01" w:rsidRPr="00492DE8">
        <w:rPr>
          <w:rFonts w:asciiTheme="majorHAnsi" w:hAnsiTheme="majorHAnsi" w:cstheme="majorHAnsi"/>
          <w:color w:val="000000"/>
          <w:lang w:val="sl-SI"/>
        </w:rPr>
        <w:t xml:space="preserve"> </w:t>
      </w:r>
      <w:r w:rsidRPr="00492DE8">
        <w:rPr>
          <w:rFonts w:asciiTheme="majorHAnsi" w:hAnsiTheme="majorHAnsi" w:cstheme="majorHAnsi"/>
          <w:color w:val="000000"/>
          <w:lang w:val="sl-SI"/>
        </w:rPr>
        <w:t>dolžan preprečevati, odkrivati in odpravljati vsakršno nepravilnost ter o njej poročati, kot tudi izvajati finančne in druge popravke v pove</w:t>
      </w:r>
      <w:r w:rsidR="003F4FC3" w:rsidRPr="00492DE8">
        <w:rPr>
          <w:rFonts w:asciiTheme="majorHAnsi" w:hAnsiTheme="majorHAnsi" w:cstheme="majorHAnsi"/>
          <w:color w:val="000000"/>
          <w:lang w:val="sl-SI"/>
        </w:rPr>
        <w:t>zavi z odkritimi nepravilnostmi</w:t>
      </w:r>
      <w:r w:rsidR="00AD34AF" w:rsidRPr="00492DE8">
        <w:rPr>
          <w:rFonts w:asciiTheme="majorHAnsi" w:hAnsiTheme="majorHAnsi" w:cstheme="majorHAnsi"/>
          <w:lang w:val="sl-SI"/>
        </w:rPr>
        <w:t>;</w:t>
      </w:r>
    </w:p>
    <w:p w14:paraId="44431568" w14:textId="77777777" w:rsidR="00A2641A" w:rsidRPr="00492DE8" w:rsidRDefault="00A2641A" w:rsidP="007D3578">
      <w:pPr>
        <w:jc w:val="both"/>
        <w:rPr>
          <w:rFonts w:asciiTheme="majorHAnsi" w:hAnsiTheme="majorHAnsi" w:cstheme="majorHAnsi"/>
          <w:color w:val="000000"/>
          <w:lang w:val="sl-SI"/>
        </w:rPr>
      </w:pPr>
    </w:p>
    <w:p w14:paraId="795BD401" w14:textId="512981A2" w:rsidR="004725C8" w:rsidRPr="00492DE8" w:rsidRDefault="003F4FC3" w:rsidP="00DE7C2C">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lang w:val="sl-SI"/>
        </w:rPr>
        <w:t>predstavljajo sredstva, dodeljena upravičencu v skladu s to pogodbo, sredstva evropske kohezijske politike, ki se upravičencu na podlagi te pogodbe izplačajo kot sredstva iz proračuna Evropske unije in proračuna Republike Slovenije (slovenska udeležba);</w:t>
      </w:r>
    </w:p>
    <w:p w14:paraId="65F5D447" w14:textId="77777777" w:rsidR="00A2641A" w:rsidRPr="00492DE8" w:rsidRDefault="00A2641A" w:rsidP="007D3578">
      <w:pPr>
        <w:jc w:val="both"/>
        <w:rPr>
          <w:rFonts w:asciiTheme="majorHAnsi" w:hAnsiTheme="majorHAnsi" w:cstheme="majorHAnsi"/>
          <w:color w:val="000000"/>
          <w:lang w:val="sl-SI"/>
        </w:rPr>
      </w:pPr>
    </w:p>
    <w:p w14:paraId="22059B9E" w14:textId="2310D568" w:rsidR="00BA7CEE" w:rsidRPr="00492DE8" w:rsidRDefault="004725C8" w:rsidP="008064A8">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lang w:val="sl-SI"/>
        </w:rPr>
        <w:t xml:space="preserve">je namen sofinanciranja </w:t>
      </w:r>
      <w:r w:rsidR="00202141" w:rsidRPr="00492DE8">
        <w:rPr>
          <w:rFonts w:asciiTheme="majorHAnsi" w:hAnsiTheme="majorHAnsi" w:cstheme="majorHAnsi"/>
          <w:lang w:val="sl-SI"/>
        </w:rPr>
        <w:t>projekta</w:t>
      </w:r>
      <w:r w:rsidR="005B2BF2" w:rsidRPr="00492DE8">
        <w:rPr>
          <w:rFonts w:asciiTheme="majorHAnsi" w:hAnsiTheme="majorHAnsi" w:cstheme="majorHAnsi"/>
          <w:lang w:val="sl-SI"/>
        </w:rPr>
        <w:t>(</w:t>
      </w:r>
      <w:r w:rsidR="00202141" w:rsidRPr="00492DE8">
        <w:rPr>
          <w:rFonts w:asciiTheme="majorHAnsi" w:hAnsiTheme="majorHAnsi" w:cstheme="majorHAnsi"/>
          <w:lang w:val="sl-SI"/>
        </w:rPr>
        <w:t>ov</w:t>
      </w:r>
      <w:r w:rsidR="005B2BF2" w:rsidRPr="00492DE8">
        <w:rPr>
          <w:rFonts w:asciiTheme="majorHAnsi" w:hAnsiTheme="majorHAnsi" w:cstheme="majorHAnsi"/>
          <w:lang w:val="sl-SI"/>
        </w:rPr>
        <w:t>)</w:t>
      </w:r>
      <w:r w:rsidRPr="00492DE8">
        <w:rPr>
          <w:rFonts w:asciiTheme="majorHAnsi" w:hAnsiTheme="majorHAnsi" w:cstheme="majorHAnsi"/>
          <w:lang w:val="sl-SI"/>
        </w:rPr>
        <w:t xml:space="preserve"> iz sredstev evropske kohezijske politike izključno sofinanciranje tistih upravičenih stroškov in izdatkov izbran</w:t>
      </w:r>
      <w:r w:rsidR="00202141" w:rsidRPr="00492DE8">
        <w:rPr>
          <w:rFonts w:asciiTheme="majorHAnsi" w:hAnsiTheme="majorHAnsi" w:cstheme="majorHAnsi"/>
          <w:lang w:val="sl-SI"/>
        </w:rPr>
        <w:t>ega</w:t>
      </w:r>
      <w:r w:rsidR="005B2BF2" w:rsidRPr="00492DE8">
        <w:rPr>
          <w:rFonts w:asciiTheme="majorHAnsi" w:hAnsiTheme="majorHAnsi" w:cstheme="majorHAnsi"/>
          <w:lang w:val="sl-SI"/>
        </w:rPr>
        <w:t>(</w:t>
      </w:r>
      <w:r w:rsidRPr="00492DE8">
        <w:rPr>
          <w:rFonts w:asciiTheme="majorHAnsi" w:hAnsiTheme="majorHAnsi" w:cstheme="majorHAnsi"/>
          <w:lang w:val="sl-SI"/>
        </w:rPr>
        <w:t>ih</w:t>
      </w:r>
      <w:r w:rsidR="005B2BF2" w:rsidRPr="00492DE8">
        <w:rPr>
          <w:rFonts w:asciiTheme="majorHAnsi" w:hAnsiTheme="majorHAnsi" w:cstheme="majorHAnsi"/>
          <w:lang w:val="sl-SI"/>
        </w:rPr>
        <w:t>)</w:t>
      </w:r>
      <w:r w:rsidRPr="00492DE8">
        <w:rPr>
          <w:rFonts w:asciiTheme="majorHAnsi" w:hAnsiTheme="majorHAnsi" w:cstheme="majorHAnsi"/>
          <w:lang w:val="sl-SI"/>
        </w:rPr>
        <w:t xml:space="preserve"> </w:t>
      </w:r>
      <w:r w:rsidR="00202141" w:rsidRPr="00492DE8">
        <w:rPr>
          <w:rFonts w:asciiTheme="majorHAnsi" w:hAnsiTheme="majorHAnsi" w:cstheme="majorHAnsi"/>
          <w:lang w:val="sl-SI"/>
        </w:rPr>
        <w:t>projekta</w:t>
      </w:r>
      <w:r w:rsidR="005B2BF2" w:rsidRPr="00492DE8">
        <w:rPr>
          <w:rFonts w:asciiTheme="majorHAnsi" w:hAnsiTheme="majorHAnsi" w:cstheme="majorHAnsi"/>
          <w:lang w:val="sl-SI"/>
        </w:rPr>
        <w:t>(</w:t>
      </w:r>
      <w:r w:rsidR="00202141" w:rsidRPr="00492DE8">
        <w:rPr>
          <w:rFonts w:asciiTheme="majorHAnsi" w:hAnsiTheme="majorHAnsi" w:cstheme="majorHAnsi"/>
          <w:lang w:val="sl-SI"/>
        </w:rPr>
        <w:t>ov</w:t>
      </w:r>
      <w:r w:rsidR="005B2BF2" w:rsidRPr="00492DE8">
        <w:rPr>
          <w:rFonts w:asciiTheme="majorHAnsi" w:hAnsiTheme="majorHAnsi" w:cstheme="majorHAnsi"/>
          <w:lang w:val="sl-SI"/>
        </w:rPr>
        <w:t>)</w:t>
      </w:r>
      <w:r w:rsidRPr="00492DE8">
        <w:rPr>
          <w:rFonts w:asciiTheme="majorHAnsi" w:hAnsiTheme="majorHAnsi" w:cstheme="majorHAnsi"/>
          <w:lang w:val="sl-SI"/>
        </w:rPr>
        <w:t xml:space="preserve"> ali njihovih delov, ki niso obremenjen</w:t>
      </w:r>
      <w:r w:rsidR="00BD7770" w:rsidRPr="00492DE8">
        <w:rPr>
          <w:rFonts w:asciiTheme="majorHAnsi" w:hAnsiTheme="majorHAnsi" w:cstheme="majorHAnsi"/>
          <w:lang w:val="sl-SI"/>
        </w:rPr>
        <w:t>i</w:t>
      </w:r>
      <w:r w:rsidRPr="00492DE8">
        <w:rPr>
          <w:rFonts w:asciiTheme="majorHAnsi" w:hAnsiTheme="majorHAnsi" w:cstheme="majorHAnsi"/>
          <w:lang w:val="sl-SI"/>
        </w:rPr>
        <w:t xml:space="preserve"> s kršitvami veljavnih predpisov ali te pogodbe</w:t>
      </w:r>
      <w:r w:rsidR="00DE7C2C" w:rsidRPr="00492DE8">
        <w:rPr>
          <w:rFonts w:asciiTheme="majorHAnsi" w:hAnsiTheme="majorHAnsi" w:cstheme="majorHAnsi"/>
          <w:lang w:val="sl-SI"/>
        </w:rPr>
        <w:t>;</w:t>
      </w:r>
    </w:p>
    <w:p w14:paraId="437BE3C0" w14:textId="77777777" w:rsidR="007D6C2B" w:rsidRPr="00492DE8" w:rsidRDefault="007D6C2B" w:rsidP="007D6C2B">
      <w:pPr>
        <w:jc w:val="both"/>
        <w:rPr>
          <w:rFonts w:asciiTheme="majorHAnsi" w:hAnsiTheme="majorHAnsi" w:cstheme="majorHAnsi"/>
          <w:color w:val="000000"/>
          <w:lang w:val="sl-SI"/>
        </w:rPr>
      </w:pPr>
    </w:p>
    <w:p w14:paraId="0982FA50" w14:textId="77777777" w:rsidR="00E82F92" w:rsidRPr="00492DE8" w:rsidRDefault="00BE670F" w:rsidP="00E82F92">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po tej pogodbi </w:t>
      </w:r>
      <w:r w:rsidR="00647F95" w:rsidRPr="00492DE8">
        <w:rPr>
          <w:rFonts w:asciiTheme="majorHAnsi" w:hAnsiTheme="majorHAnsi" w:cstheme="majorHAnsi"/>
          <w:color w:val="000000"/>
          <w:lang w:val="sl-SI"/>
        </w:rPr>
        <w:t>sklad nastopa v vlogi upravičenca in izvajalca</w:t>
      </w:r>
      <w:r w:rsidRPr="00492DE8">
        <w:rPr>
          <w:rFonts w:asciiTheme="majorHAnsi" w:hAnsiTheme="majorHAnsi" w:cstheme="majorHAnsi"/>
          <w:color w:val="000000"/>
          <w:lang w:val="sl-SI"/>
        </w:rPr>
        <w:t>,</w:t>
      </w:r>
      <w:r w:rsidR="00647F95" w:rsidRPr="00492DE8">
        <w:rPr>
          <w:rFonts w:asciiTheme="majorHAnsi" w:hAnsiTheme="majorHAnsi" w:cstheme="majorHAnsi"/>
          <w:color w:val="000000"/>
          <w:lang w:val="sl-SI"/>
        </w:rPr>
        <w:t xml:space="preserve"> visokošolski zavod </w:t>
      </w:r>
      <w:r w:rsidRPr="00492DE8">
        <w:rPr>
          <w:rFonts w:asciiTheme="majorHAnsi" w:hAnsiTheme="majorHAnsi" w:cstheme="majorHAnsi"/>
          <w:color w:val="000000"/>
          <w:lang w:val="sl-SI"/>
        </w:rPr>
        <w:t xml:space="preserve">pa v vlogi </w:t>
      </w:r>
      <w:r w:rsidR="00647F95" w:rsidRPr="00492DE8">
        <w:rPr>
          <w:rFonts w:asciiTheme="majorHAnsi" w:hAnsiTheme="majorHAnsi" w:cstheme="majorHAnsi"/>
          <w:color w:val="000000"/>
          <w:lang w:val="sl-SI"/>
        </w:rPr>
        <w:t>izvajal</w:t>
      </w:r>
      <w:r w:rsidRPr="00492DE8">
        <w:rPr>
          <w:rFonts w:asciiTheme="majorHAnsi" w:hAnsiTheme="majorHAnsi" w:cstheme="majorHAnsi"/>
          <w:color w:val="000000"/>
          <w:lang w:val="sl-SI"/>
        </w:rPr>
        <w:t>ca</w:t>
      </w:r>
      <w:r w:rsidR="00647F95" w:rsidRPr="00492DE8">
        <w:rPr>
          <w:rFonts w:asciiTheme="majorHAnsi" w:hAnsiTheme="majorHAnsi" w:cstheme="majorHAnsi"/>
          <w:color w:val="000000"/>
          <w:lang w:val="sl-SI"/>
        </w:rPr>
        <w:t xml:space="preserve"> projekt</w:t>
      </w:r>
      <w:r w:rsidRPr="00492DE8">
        <w:rPr>
          <w:rFonts w:asciiTheme="majorHAnsi" w:hAnsiTheme="majorHAnsi" w:cstheme="majorHAnsi"/>
          <w:color w:val="000000"/>
          <w:lang w:val="sl-SI"/>
        </w:rPr>
        <w:t xml:space="preserve">a in </w:t>
      </w:r>
      <w:r w:rsidR="00647F95" w:rsidRPr="00492DE8">
        <w:rPr>
          <w:rFonts w:asciiTheme="majorHAnsi" w:hAnsiTheme="majorHAnsi" w:cstheme="majorHAnsi"/>
          <w:color w:val="000000"/>
          <w:lang w:val="sl-SI"/>
        </w:rPr>
        <w:t xml:space="preserve">prejemnika sredstev. </w:t>
      </w:r>
    </w:p>
    <w:p w14:paraId="00C97521" w14:textId="77777777" w:rsidR="00E82F92" w:rsidRPr="00492DE8" w:rsidRDefault="00E82F92" w:rsidP="00E82F92">
      <w:pPr>
        <w:pStyle w:val="Odstavekseznama"/>
        <w:rPr>
          <w:rFonts w:asciiTheme="majorHAnsi" w:hAnsiTheme="majorHAnsi" w:cstheme="majorHAnsi"/>
          <w:sz w:val="20"/>
          <w:szCs w:val="20"/>
        </w:rPr>
      </w:pPr>
    </w:p>
    <w:p w14:paraId="408B1F26" w14:textId="540767CF" w:rsidR="00E22621" w:rsidRPr="00492DE8" w:rsidRDefault="00E22621" w:rsidP="00E82F92">
      <w:pPr>
        <w:pStyle w:val="Odstavekseznama"/>
        <w:numPr>
          <w:ilvl w:val="0"/>
          <w:numId w:val="2"/>
        </w:numPr>
        <w:ind w:left="567" w:hanging="425"/>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se pogodbene stranke ravnajo po določilih opredeljenih v razpisni dokumentaciji, če le te niso jasneje in podrobneje že določene s to pogodbo. </w:t>
      </w:r>
    </w:p>
    <w:p w14:paraId="5D35CDA4" w14:textId="77777777" w:rsidR="007306D1" w:rsidRPr="00492DE8" w:rsidRDefault="007306D1" w:rsidP="008064A8">
      <w:pPr>
        <w:jc w:val="both"/>
        <w:rPr>
          <w:rFonts w:asciiTheme="majorHAnsi" w:hAnsiTheme="majorHAnsi" w:cstheme="majorHAnsi"/>
          <w:b/>
          <w:lang w:val="sl-SI"/>
        </w:rPr>
      </w:pPr>
    </w:p>
    <w:p w14:paraId="741EE6A4" w14:textId="77777777" w:rsidR="007306D1" w:rsidRPr="00492DE8" w:rsidRDefault="00560B89" w:rsidP="008064A8">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60830827" w14:textId="77777777" w:rsidR="007306D1" w:rsidRPr="00492DE8" w:rsidRDefault="007306D1" w:rsidP="008064A8">
      <w:pPr>
        <w:pStyle w:val="Odstavekseznama"/>
        <w:jc w:val="center"/>
        <w:rPr>
          <w:rFonts w:asciiTheme="majorHAnsi" w:hAnsiTheme="majorHAnsi" w:cstheme="majorHAnsi"/>
          <w:lang w:val="sl-SI"/>
        </w:rPr>
      </w:pPr>
      <w:r w:rsidRPr="00492DE8">
        <w:rPr>
          <w:rFonts w:asciiTheme="majorHAnsi" w:hAnsiTheme="majorHAnsi" w:cstheme="majorHAnsi"/>
          <w:lang w:val="sl-SI"/>
        </w:rPr>
        <w:t>(pravne podlage in navodila)</w:t>
      </w:r>
    </w:p>
    <w:p w14:paraId="1DDCB3A3" w14:textId="77777777" w:rsidR="007306D1" w:rsidRPr="00492DE8" w:rsidRDefault="007306D1" w:rsidP="008064A8">
      <w:pPr>
        <w:jc w:val="both"/>
        <w:rPr>
          <w:rFonts w:asciiTheme="majorHAnsi" w:hAnsiTheme="majorHAnsi" w:cstheme="majorHAnsi"/>
          <w:lang w:val="sl-SI"/>
        </w:rPr>
      </w:pPr>
    </w:p>
    <w:p w14:paraId="36E4242B" w14:textId="77777777" w:rsidR="007306D1" w:rsidRPr="00492DE8" w:rsidRDefault="006765EC" w:rsidP="008064A8">
      <w:pPr>
        <w:pStyle w:val="Default"/>
        <w:jc w:val="both"/>
        <w:rPr>
          <w:rFonts w:asciiTheme="majorHAnsi" w:hAnsiTheme="majorHAnsi" w:cstheme="majorHAnsi"/>
          <w:sz w:val="22"/>
          <w:szCs w:val="22"/>
        </w:rPr>
      </w:pPr>
      <w:r w:rsidRPr="00492DE8">
        <w:rPr>
          <w:rFonts w:asciiTheme="majorHAnsi" w:hAnsiTheme="majorHAnsi" w:cstheme="majorHAnsi"/>
          <w:sz w:val="22"/>
          <w:szCs w:val="22"/>
        </w:rPr>
        <w:t xml:space="preserve">(1) </w:t>
      </w:r>
      <w:r w:rsidR="007306D1" w:rsidRPr="00492DE8">
        <w:rPr>
          <w:rFonts w:asciiTheme="majorHAnsi" w:hAnsiTheme="majorHAnsi" w:cstheme="majorHAnsi"/>
          <w:sz w:val="22"/>
          <w:szCs w:val="22"/>
        </w:rPr>
        <w:t>Pogodbeni stranki se dogovorita, da so del pogodbenega prava tudi na</w:t>
      </w:r>
      <w:r w:rsidR="008018F1" w:rsidRPr="00492DE8">
        <w:rPr>
          <w:rFonts w:asciiTheme="majorHAnsi" w:hAnsiTheme="majorHAnsi" w:cstheme="majorHAnsi"/>
          <w:sz w:val="22"/>
          <w:szCs w:val="22"/>
        </w:rPr>
        <w:t xml:space="preserve">slednji predpisi in dokumenti: </w:t>
      </w:r>
    </w:p>
    <w:p w14:paraId="694C690C" w14:textId="77777777" w:rsidR="008018F1" w:rsidRPr="00492DE8" w:rsidRDefault="008018F1" w:rsidP="008064A8">
      <w:pPr>
        <w:pStyle w:val="Default"/>
        <w:jc w:val="both"/>
        <w:rPr>
          <w:rFonts w:asciiTheme="majorHAnsi" w:hAnsiTheme="majorHAnsi" w:cstheme="majorHAnsi"/>
          <w:sz w:val="22"/>
          <w:szCs w:val="22"/>
        </w:rPr>
      </w:pPr>
    </w:p>
    <w:p w14:paraId="3366F2FD" w14:textId="7177DAD8" w:rsidR="00B50836" w:rsidRPr="00492DE8" w:rsidRDefault="00B50836" w:rsidP="008064A8">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 xml:space="preserve">Zakon o državni upravi (Uradni list RS, št. 113/05 – uradno prečiščeno besedilo, 89/07 – </w:t>
      </w:r>
      <w:proofErr w:type="spellStart"/>
      <w:r w:rsidRPr="00492DE8">
        <w:rPr>
          <w:rFonts w:asciiTheme="majorHAnsi" w:hAnsiTheme="majorHAnsi" w:cstheme="majorHAnsi"/>
          <w:color w:val="000000"/>
          <w:lang w:val="sl-SI"/>
        </w:rPr>
        <w:t>odl</w:t>
      </w:r>
      <w:proofErr w:type="spellEnd"/>
      <w:r w:rsidRPr="00492DE8">
        <w:rPr>
          <w:rFonts w:asciiTheme="majorHAnsi" w:hAnsiTheme="majorHAnsi" w:cstheme="majorHAnsi"/>
          <w:color w:val="000000"/>
          <w:lang w:val="sl-SI"/>
        </w:rPr>
        <w:t>. US, 126/07 – ZUP-E, 48/09, 8/10 – ZUP-G, 8/12 – ZVRS-F, 21/12</w:t>
      </w:r>
      <w:r w:rsidR="00A011D8" w:rsidRPr="00492DE8">
        <w:rPr>
          <w:rFonts w:asciiTheme="majorHAnsi" w:hAnsiTheme="majorHAnsi" w:cstheme="majorHAnsi"/>
          <w:color w:val="000000"/>
          <w:lang w:val="sl-SI"/>
        </w:rPr>
        <w:t>, 47/13, 12/14, 90/14 in 51/16);</w:t>
      </w:r>
    </w:p>
    <w:p w14:paraId="0F849088" w14:textId="1E139565" w:rsidR="00B50836" w:rsidRPr="00492DE8" w:rsidRDefault="00B50836" w:rsidP="008064A8">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Zakon o visokem šolstvu (Uradni list RS, št. 32/12 – uradno prečiščeno besedilo, 40/12 – ZUJF, 57/12 – ZPCP-2D, 109/12, 85/14</w:t>
      </w:r>
      <w:r w:rsidR="00AC6C38" w:rsidRPr="00492DE8">
        <w:rPr>
          <w:rFonts w:asciiTheme="majorHAnsi" w:hAnsiTheme="majorHAnsi" w:cstheme="majorHAnsi"/>
          <w:color w:val="000000"/>
          <w:lang w:val="sl-SI"/>
        </w:rPr>
        <w:t xml:space="preserve">, </w:t>
      </w:r>
      <w:r w:rsidRPr="00492DE8">
        <w:rPr>
          <w:rFonts w:asciiTheme="majorHAnsi" w:hAnsiTheme="majorHAnsi" w:cstheme="majorHAnsi"/>
          <w:color w:val="000000"/>
          <w:lang w:val="sl-SI"/>
        </w:rPr>
        <w:t>75/16</w:t>
      </w:r>
      <w:r w:rsidR="00AC6C38" w:rsidRPr="00492DE8">
        <w:rPr>
          <w:rFonts w:asciiTheme="majorHAnsi" w:hAnsiTheme="majorHAnsi" w:cstheme="majorHAnsi"/>
          <w:color w:val="000000"/>
          <w:lang w:val="sl-SI"/>
        </w:rPr>
        <w:t>, 61/17 – ZUPŠ in 65/17</w:t>
      </w:r>
      <w:r w:rsidR="00A011D8" w:rsidRPr="00492DE8">
        <w:rPr>
          <w:rFonts w:asciiTheme="majorHAnsi" w:hAnsiTheme="majorHAnsi" w:cstheme="majorHAnsi"/>
          <w:color w:val="000000"/>
          <w:lang w:val="sl-SI"/>
        </w:rPr>
        <w:t>);</w:t>
      </w:r>
      <w:r w:rsidRPr="00492DE8">
        <w:rPr>
          <w:rFonts w:asciiTheme="majorHAnsi" w:hAnsiTheme="majorHAnsi" w:cstheme="majorHAnsi"/>
          <w:color w:val="000000"/>
          <w:lang w:val="sl-SI"/>
        </w:rPr>
        <w:t xml:space="preserve"> </w:t>
      </w:r>
    </w:p>
    <w:p w14:paraId="6BA962DB" w14:textId="70570028" w:rsidR="00B50836" w:rsidRPr="00213D36" w:rsidRDefault="00B50836" w:rsidP="00EB4A6A">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Zakon o integriteti in preprečevanju korupcije (</w:t>
      </w:r>
      <w:r w:rsidR="00034306" w:rsidRPr="00492DE8">
        <w:rPr>
          <w:rFonts w:asciiTheme="majorHAnsi" w:hAnsiTheme="majorHAnsi" w:cstheme="majorHAnsi"/>
          <w:color w:val="000000"/>
          <w:lang w:val="sl-SI"/>
        </w:rPr>
        <w:t>Uradni list RS, št. </w:t>
      </w:r>
      <w:r w:rsidR="00EB4A6A">
        <w:rPr>
          <w:rFonts w:asciiTheme="majorHAnsi" w:hAnsiTheme="majorHAnsi" w:cstheme="majorHAnsi"/>
          <w:color w:val="000000"/>
          <w:lang w:val="sl-SI"/>
        </w:rPr>
        <w:t xml:space="preserve">69/11 – </w:t>
      </w:r>
      <w:r w:rsidR="00EB4A6A" w:rsidRPr="00213D36">
        <w:rPr>
          <w:rFonts w:asciiTheme="majorHAnsi" w:hAnsiTheme="majorHAnsi" w:cstheme="majorHAnsi"/>
          <w:color w:val="000000"/>
          <w:lang w:val="sl-SI"/>
        </w:rPr>
        <w:t>UPB</w:t>
      </w:r>
      <w:r w:rsidR="00A011D8" w:rsidRPr="00213D36">
        <w:rPr>
          <w:rFonts w:asciiTheme="majorHAnsi" w:hAnsiTheme="majorHAnsi" w:cstheme="majorHAnsi"/>
          <w:color w:val="000000"/>
          <w:lang w:val="sl-SI"/>
        </w:rPr>
        <w:t>);</w:t>
      </w:r>
    </w:p>
    <w:p w14:paraId="5C426744" w14:textId="106C6700" w:rsidR="008018F1" w:rsidRPr="00492DE8" w:rsidRDefault="007306D1" w:rsidP="00453A14">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 xml:space="preserve">Zakon o javnih financah </w:t>
      </w:r>
      <w:r w:rsidR="008018F1" w:rsidRPr="00492DE8">
        <w:rPr>
          <w:rFonts w:asciiTheme="majorHAnsi" w:hAnsiTheme="majorHAnsi" w:cstheme="majorHAnsi"/>
          <w:color w:val="000000"/>
          <w:lang w:val="sl-SI"/>
        </w:rPr>
        <w:t>(</w:t>
      </w:r>
      <w:r w:rsidR="00453A14" w:rsidRPr="00453A14">
        <w:rPr>
          <w:rFonts w:asciiTheme="majorHAnsi" w:hAnsiTheme="majorHAnsi" w:cstheme="majorHAnsi"/>
          <w:color w:val="000000"/>
          <w:lang w:val="sl-SI"/>
        </w:rPr>
        <w:t xml:space="preserve">Uradni list RS, št. 11/11 – uradno prečiščeno besedilo, 14/13 – </w:t>
      </w:r>
      <w:proofErr w:type="spellStart"/>
      <w:r w:rsidR="00453A14" w:rsidRPr="00453A14">
        <w:rPr>
          <w:rFonts w:asciiTheme="majorHAnsi" w:hAnsiTheme="majorHAnsi" w:cstheme="majorHAnsi"/>
          <w:color w:val="000000"/>
          <w:lang w:val="sl-SI"/>
        </w:rPr>
        <w:t>popr</w:t>
      </w:r>
      <w:proofErr w:type="spellEnd"/>
      <w:r w:rsidR="00453A14" w:rsidRPr="00453A14">
        <w:rPr>
          <w:rFonts w:asciiTheme="majorHAnsi" w:hAnsiTheme="majorHAnsi" w:cstheme="majorHAnsi"/>
          <w:color w:val="000000"/>
          <w:lang w:val="sl-SI"/>
        </w:rPr>
        <w:t xml:space="preserve">., 101/13, 55/15 – </w:t>
      </w:r>
      <w:proofErr w:type="spellStart"/>
      <w:r w:rsidR="00453A14" w:rsidRPr="00453A14">
        <w:rPr>
          <w:rFonts w:asciiTheme="majorHAnsi" w:hAnsiTheme="majorHAnsi" w:cstheme="majorHAnsi"/>
          <w:color w:val="000000"/>
          <w:lang w:val="sl-SI"/>
        </w:rPr>
        <w:t>ZFisP</w:t>
      </w:r>
      <w:proofErr w:type="spellEnd"/>
      <w:r w:rsidR="00453A14" w:rsidRPr="00453A14">
        <w:rPr>
          <w:rFonts w:asciiTheme="majorHAnsi" w:hAnsiTheme="majorHAnsi" w:cstheme="majorHAnsi"/>
          <w:color w:val="000000"/>
          <w:lang w:val="sl-SI"/>
        </w:rPr>
        <w:t>, 96/15 – ZIPRS1617 in</w:t>
      </w:r>
      <w:r w:rsidR="00453A14">
        <w:rPr>
          <w:rFonts w:asciiTheme="majorHAnsi" w:hAnsiTheme="majorHAnsi" w:cstheme="majorHAnsi"/>
          <w:color w:val="000000"/>
          <w:lang w:val="sl-SI"/>
        </w:rPr>
        <w:t xml:space="preserve"> 13/18</w:t>
      </w:r>
      <w:r w:rsidR="008018F1" w:rsidRPr="00492DE8">
        <w:rPr>
          <w:rFonts w:asciiTheme="majorHAnsi" w:hAnsiTheme="majorHAnsi" w:cstheme="majorHAnsi"/>
          <w:color w:val="000000"/>
          <w:lang w:val="sl-SI"/>
        </w:rPr>
        <w:t xml:space="preserve">); </w:t>
      </w:r>
    </w:p>
    <w:p w14:paraId="223FD038" w14:textId="39F57679" w:rsidR="00E82F92" w:rsidRPr="00492DE8" w:rsidRDefault="009E5F0D" w:rsidP="009E5F0D">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proofErr w:type="spellStart"/>
      <w:r w:rsidRPr="009E5F0D">
        <w:rPr>
          <w:rFonts w:asciiTheme="majorHAnsi" w:hAnsiTheme="majorHAnsi" w:cstheme="majorHAnsi"/>
          <w:color w:val="000000"/>
        </w:rPr>
        <w:t>Zakon</w:t>
      </w:r>
      <w:proofErr w:type="spellEnd"/>
      <w:r w:rsidRPr="009E5F0D">
        <w:rPr>
          <w:rFonts w:asciiTheme="majorHAnsi" w:hAnsiTheme="majorHAnsi" w:cstheme="majorHAnsi"/>
          <w:color w:val="000000"/>
        </w:rPr>
        <w:t xml:space="preserve"> o </w:t>
      </w:r>
      <w:proofErr w:type="spellStart"/>
      <w:r w:rsidRPr="009E5F0D">
        <w:rPr>
          <w:rFonts w:asciiTheme="majorHAnsi" w:hAnsiTheme="majorHAnsi" w:cstheme="majorHAnsi"/>
          <w:color w:val="000000"/>
        </w:rPr>
        <w:t>izvrševanju</w:t>
      </w:r>
      <w:proofErr w:type="spellEnd"/>
      <w:r w:rsidRPr="009E5F0D">
        <w:rPr>
          <w:rFonts w:asciiTheme="majorHAnsi" w:hAnsiTheme="majorHAnsi" w:cstheme="majorHAnsi"/>
          <w:color w:val="000000"/>
        </w:rPr>
        <w:t xml:space="preserve"> </w:t>
      </w:r>
      <w:proofErr w:type="spellStart"/>
      <w:r w:rsidRPr="009E5F0D">
        <w:rPr>
          <w:rFonts w:asciiTheme="majorHAnsi" w:hAnsiTheme="majorHAnsi" w:cstheme="majorHAnsi"/>
          <w:color w:val="000000"/>
        </w:rPr>
        <w:t>proračunov</w:t>
      </w:r>
      <w:proofErr w:type="spellEnd"/>
      <w:r w:rsidRPr="009E5F0D">
        <w:rPr>
          <w:rFonts w:asciiTheme="majorHAnsi" w:hAnsiTheme="majorHAnsi" w:cstheme="majorHAnsi"/>
          <w:color w:val="000000"/>
        </w:rPr>
        <w:t xml:space="preserve"> </w:t>
      </w:r>
      <w:proofErr w:type="spellStart"/>
      <w:r w:rsidRPr="009E5F0D">
        <w:rPr>
          <w:rFonts w:asciiTheme="majorHAnsi" w:hAnsiTheme="majorHAnsi" w:cstheme="majorHAnsi"/>
          <w:color w:val="000000"/>
        </w:rPr>
        <w:t>Republike</w:t>
      </w:r>
      <w:proofErr w:type="spellEnd"/>
      <w:r w:rsidRPr="009E5F0D">
        <w:rPr>
          <w:rFonts w:asciiTheme="majorHAnsi" w:hAnsiTheme="majorHAnsi" w:cstheme="majorHAnsi"/>
          <w:color w:val="000000"/>
        </w:rPr>
        <w:t xml:space="preserve"> </w:t>
      </w:r>
      <w:proofErr w:type="spellStart"/>
      <w:r w:rsidRPr="009E5F0D">
        <w:rPr>
          <w:rFonts w:asciiTheme="majorHAnsi" w:hAnsiTheme="majorHAnsi" w:cstheme="majorHAnsi"/>
          <w:color w:val="000000"/>
        </w:rPr>
        <w:t>Slovenije</w:t>
      </w:r>
      <w:proofErr w:type="spellEnd"/>
      <w:r w:rsidRPr="009E5F0D">
        <w:rPr>
          <w:rFonts w:asciiTheme="majorHAnsi" w:hAnsiTheme="majorHAnsi" w:cstheme="majorHAnsi"/>
          <w:color w:val="000000"/>
        </w:rPr>
        <w:t xml:space="preserve"> za </w:t>
      </w:r>
      <w:proofErr w:type="spellStart"/>
      <w:r w:rsidRPr="009E5F0D">
        <w:rPr>
          <w:rFonts w:asciiTheme="majorHAnsi" w:hAnsiTheme="majorHAnsi" w:cstheme="majorHAnsi"/>
          <w:color w:val="000000"/>
        </w:rPr>
        <w:t>leti</w:t>
      </w:r>
      <w:proofErr w:type="spellEnd"/>
      <w:r w:rsidRPr="009E5F0D">
        <w:rPr>
          <w:rFonts w:asciiTheme="majorHAnsi" w:hAnsiTheme="majorHAnsi" w:cstheme="majorHAnsi"/>
          <w:color w:val="000000"/>
        </w:rPr>
        <w:t xml:space="preserve"> 2020 in 2021 (</w:t>
      </w:r>
      <w:proofErr w:type="spellStart"/>
      <w:r w:rsidRPr="009E5F0D">
        <w:rPr>
          <w:rFonts w:asciiTheme="majorHAnsi" w:hAnsiTheme="majorHAnsi" w:cstheme="majorHAnsi"/>
          <w:color w:val="000000"/>
        </w:rPr>
        <w:t>Uradni</w:t>
      </w:r>
      <w:proofErr w:type="spellEnd"/>
      <w:r w:rsidRPr="009E5F0D">
        <w:rPr>
          <w:rFonts w:asciiTheme="majorHAnsi" w:hAnsiTheme="majorHAnsi" w:cstheme="majorHAnsi"/>
          <w:color w:val="000000"/>
        </w:rPr>
        <w:t xml:space="preserve"> list RS, </w:t>
      </w:r>
      <w:proofErr w:type="spellStart"/>
      <w:r w:rsidRPr="009E5F0D">
        <w:rPr>
          <w:rFonts w:asciiTheme="majorHAnsi" w:hAnsiTheme="majorHAnsi" w:cstheme="majorHAnsi"/>
          <w:color w:val="000000"/>
        </w:rPr>
        <w:t>št</w:t>
      </w:r>
      <w:proofErr w:type="spellEnd"/>
      <w:r w:rsidRPr="009E5F0D">
        <w:rPr>
          <w:rFonts w:asciiTheme="majorHAnsi" w:hAnsiTheme="majorHAnsi" w:cstheme="majorHAnsi"/>
          <w:color w:val="000000"/>
        </w:rPr>
        <w:t>. 75/19)</w:t>
      </w:r>
      <w:r>
        <w:rPr>
          <w:rFonts w:asciiTheme="majorHAnsi" w:hAnsiTheme="majorHAnsi" w:cstheme="majorHAnsi"/>
          <w:color w:val="000000"/>
        </w:rPr>
        <w:t>;</w:t>
      </w:r>
    </w:p>
    <w:p w14:paraId="25C64C49" w14:textId="133492EB" w:rsidR="007306D1" w:rsidRPr="00492DE8" w:rsidRDefault="009E5F0D" w:rsidP="009E5F0D">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9E5F0D">
        <w:rPr>
          <w:rFonts w:asciiTheme="majorHAnsi" w:hAnsiTheme="majorHAnsi" w:cstheme="majorHAnsi"/>
          <w:color w:val="000000"/>
          <w:lang w:val="sl-SI"/>
        </w:rPr>
        <w:t>Proračun Republike Slovenije za leto 2020 (Uradni list RS, št. 75/19)</w:t>
      </w:r>
      <w:r>
        <w:rPr>
          <w:rFonts w:asciiTheme="majorHAnsi" w:hAnsiTheme="majorHAnsi" w:cstheme="majorHAnsi"/>
          <w:color w:val="000000"/>
          <w:lang w:val="sl-SI"/>
        </w:rPr>
        <w:t>;</w:t>
      </w:r>
      <w:r w:rsidR="007306D1" w:rsidRPr="00492DE8">
        <w:rPr>
          <w:rFonts w:asciiTheme="majorHAnsi" w:hAnsiTheme="majorHAnsi" w:cstheme="majorHAnsi"/>
          <w:color w:val="000000"/>
          <w:lang w:val="sl-SI"/>
        </w:rPr>
        <w:t>;</w:t>
      </w:r>
    </w:p>
    <w:p w14:paraId="436953B4" w14:textId="77777777" w:rsidR="00A011D8" w:rsidRPr="00492DE8" w:rsidRDefault="00A011D8" w:rsidP="007D6C2B">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Pravilnik o postopkih za izvrševanje proračuna Republike Slovenije (Uradni list RS, št. 50/07, 61/08, 99/09 – ZIPRS1011, 3/13 in 81/16);</w:t>
      </w:r>
    </w:p>
    <w:p w14:paraId="3ABCE94C" w14:textId="128982F0" w:rsidR="007306D1" w:rsidRPr="00492DE8" w:rsidRDefault="007306D1" w:rsidP="007D6C2B">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Uredba o porabi sredstev evropske kohezijske politike v Republiki Sloveniji v program</w:t>
      </w:r>
      <w:r w:rsidR="006125BD" w:rsidRPr="00492DE8">
        <w:rPr>
          <w:rFonts w:asciiTheme="majorHAnsi" w:hAnsiTheme="majorHAnsi" w:cstheme="majorHAnsi"/>
          <w:color w:val="000000"/>
          <w:lang w:val="sl-SI"/>
        </w:rPr>
        <w:t>skem obdobju 2014</w:t>
      </w:r>
      <w:r w:rsidR="007B1267" w:rsidRPr="00492DE8">
        <w:rPr>
          <w:rFonts w:asciiTheme="majorHAnsi" w:hAnsiTheme="majorHAnsi" w:cstheme="majorHAnsi"/>
          <w:color w:val="000000"/>
          <w:lang w:val="sl-SI"/>
        </w:rPr>
        <w:t>–</w:t>
      </w:r>
      <w:r w:rsidR="006125BD" w:rsidRPr="00492DE8">
        <w:rPr>
          <w:rFonts w:asciiTheme="majorHAnsi" w:hAnsiTheme="majorHAnsi" w:cstheme="majorHAnsi"/>
          <w:color w:val="000000"/>
          <w:lang w:val="sl-SI"/>
        </w:rPr>
        <w:t xml:space="preserve">2020 za cilj </w:t>
      </w:r>
      <w:r w:rsidRPr="00492DE8">
        <w:rPr>
          <w:rFonts w:asciiTheme="majorHAnsi" w:hAnsiTheme="majorHAnsi" w:cstheme="majorHAnsi"/>
          <w:color w:val="000000"/>
          <w:lang w:val="sl-SI"/>
        </w:rPr>
        <w:t xml:space="preserve">naložbe za rast in delovna mesta </w:t>
      </w:r>
      <w:r w:rsidR="006125BD" w:rsidRPr="00492DE8">
        <w:rPr>
          <w:rFonts w:asciiTheme="majorHAnsi" w:hAnsiTheme="majorHAnsi" w:cstheme="majorHAnsi"/>
          <w:color w:val="000000"/>
          <w:lang w:val="sl-SI"/>
        </w:rPr>
        <w:t xml:space="preserve">(Uradni list RS, št. </w:t>
      </w:r>
      <w:r w:rsidR="00504226">
        <w:rPr>
          <w:rFonts w:asciiTheme="majorHAnsi" w:hAnsiTheme="majorHAnsi" w:cstheme="majorHAnsi"/>
          <w:color w:val="000000"/>
          <w:lang w:val="sl-SI"/>
        </w:rPr>
        <w:fldChar w:fldCharType="begin"/>
      </w:r>
      <w:r w:rsidR="00504226">
        <w:rPr>
          <w:rFonts w:asciiTheme="majorHAnsi" w:hAnsiTheme="majorHAnsi" w:cstheme="majorHAnsi"/>
          <w:color w:val="000000"/>
          <w:lang w:val="sl-SI"/>
        </w:rPr>
        <w:instrText xml:space="preserve"> HYPERLINK "http://www.uradni-list.si/1/objava.jsp?sop=2015-01-1251" \t "_blank" \o "Uredba o porabi sredstev evropske kohezijske politike v Republiki Sloveniji v programskem obdobju 2014–2020 za cilj naložbe za rast in delovna mesta" </w:instrText>
      </w:r>
      <w:r w:rsidR="00504226">
        <w:rPr>
          <w:rFonts w:asciiTheme="majorHAnsi" w:hAnsiTheme="majorHAnsi" w:cstheme="majorHAnsi"/>
          <w:color w:val="000000"/>
          <w:lang w:val="sl-SI"/>
        </w:rPr>
        <w:fldChar w:fldCharType="separate"/>
      </w:r>
      <w:r w:rsidR="006125BD" w:rsidRPr="00492DE8">
        <w:rPr>
          <w:rFonts w:asciiTheme="majorHAnsi" w:hAnsiTheme="majorHAnsi" w:cstheme="majorHAnsi"/>
          <w:color w:val="000000"/>
          <w:lang w:val="sl-SI"/>
        </w:rPr>
        <w:t>29/15</w:t>
      </w:r>
      <w:r w:rsidR="00504226">
        <w:rPr>
          <w:rFonts w:asciiTheme="majorHAnsi" w:hAnsiTheme="majorHAnsi" w:cstheme="majorHAnsi"/>
          <w:color w:val="000000"/>
          <w:lang w:val="sl-SI"/>
        </w:rPr>
        <w:fldChar w:fldCharType="end"/>
      </w:r>
      <w:r w:rsidR="006125BD" w:rsidRPr="00492DE8">
        <w:rPr>
          <w:rFonts w:asciiTheme="majorHAnsi" w:hAnsiTheme="majorHAnsi" w:cstheme="majorHAnsi"/>
          <w:color w:val="000000"/>
          <w:lang w:val="sl-SI"/>
        </w:rPr>
        <w:t xml:space="preserve">, </w:t>
      </w:r>
      <w:hyperlink r:id="rId14" w:tgtFrame="_blank" w:tooltip="Uredba o spremembah in dopolnitvah Uredbe o porabi sredstev evropske kohezijske politike v Republiki Sloveniji v programskem obdobju 2014–2020 za cilj naložbe za rast in delovna mesta" w:history="1">
        <w:r w:rsidR="006125BD" w:rsidRPr="00492DE8">
          <w:rPr>
            <w:rFonts w:asciiTheme="majorHAnsi" w:hAnsiTheme="majorHAnsi" w:cstheme="majorHAnsi"/>
            <w:color w:val="000000"/>
            <w:lang w:val="sl-SI"/>
          </w:rPr>
          <w:t>36/16</w:t>
        </w:r>
      </w:hyperlink>
      <w:r w:rsidR="006125BD" w:rsidRPr="00492DE8">
        <w:rPr>
          <w:rFonts w:asciiTheme="majorHAnsi" w:hAnsiTheme="majorHAnsi" w:cstheme="majorHAnsi"/>
          <w:color w:val="000000"/>
          <w:lang w:val="sl-SI"/>
        </w:rPr>
        <w:t xml:space="preserve">, </w:t>
      </w:r>
      <w:hyperlink r:id="rId15" w:tgtFrame="_blank" w:tooltip="Uredba o spremembah in dopolnitvah Uredbe o porabi sredstev evropske kohezijske politike v Republiki Sloveniji v programskem obdobju 2014–2020 za cilj naložbe za rast in delovna mesta" w:history="1">
        <w:r w:rsidR="006125BD" w:rsidRPr="00492DE8">
          <w:rPr>
            <w:rFonts w:asciiTheme="majorHAnsi" w:hAnsiTheme="majorHAnsi" w:cstheme="majorHAnsi"/>
            <w:color w:val="000000"/>
            <w:lang w:val="sl-SI"/>
          </w:rPr>
          <w:t>58/16</w:t>
        </w:r>
      </w:hyperlink>
      <w:r w:rsidR="001F4602">
        <w:rPr>
          <w:rFonts w:asciiTheme="majorHAnsi" w:hAnsiTheme="majorHAnsi" w:cstheme="majorHAnsi"/>
          <w:color w:val="000000"/>
          <w:lang w:val="sl-SI"/>
        </w:rPr>
        <w:t>,</w:t>
      </w:r>
      <w:r w:rsidR="00C95D4B">
        <w:rPr>
          <w:rFonts w:asciiTheme="majorHAnsi" w:hAnsiTheme="majorHAnsi" w:cstheme="majorHAnsi"/>
          <w:color w:val="000000"/>
          <w:lang w:val="sl-SI"/>
        </w:rPr>
        <w:t xml:space="preserve"> </w:t>
      </w:r>
      <w:hyperlink r:id="rId16" w:tgtFrame="_blank" w:tooltip="Popravek Uredbe o porabi sredstev evropske kohezijske politike v Republiki Sloveniji v programskem obdobju 2014–2020 za cilj naložbe za rast in delovna mesta" w:history="1">
        <w:r w:rsidR="006125BD" w:rsidRPr="00492DE8">
          <w:rPr>
            <w:rFonts w:asciiTheme="majorHAnsi" w:hAnsiTheme="majorHAnsi" w:cstheme="majorHAnsi"/>
            <w:color w:val="000000"/>
            <w:lang w:val="sl-SI"/>
          </w:rPr>
          <w:t xml:space="preserve">69/16 – </w:t>
        </w:r>
        <w:proofErr w:type="spellStart"/>
        <w:r w:rsidR="006125BD" w:rsidRPr="00492DE8">
          <w:rPr>
            <w:rFonts w:asciiTheme="majorHAnsi" w:hAnsiTheme="majorHAnsi" w:cstheme="majorHAnsi"/>
            <w:color w:val="000000"/>
            <w:lang w:val="sl-SI"/>
          </w:rPr>
          <w:t>popr</w:t>
        </w:r>
        <w:proofErr w:type="spellEnd"/>
        <w:r w:rsidR="006125BD" w:rsidRPr="00492DE8">
          <w:rPr>
            <w:rFonts w:asciiTheme="majorHAnsi" w:hAnsiTheme="majorHAnsi" w:cstheme="majorHAnsi"/>
            <w:color w:val="000000"/>
            <w:lang w:val="sl-SI"/>
          </w:rPr>
          <w:t>.</w:t>
        </w:r>
      </w:hyperlink>
      <w:r w:rsidR="009302A8" w:rsidRPr="00492DE8">
        <w:rPr>
          <w:rFonts w:asciiTheme="majorHAnsi" w:hAnsiTheme="majorHAnsi" w:cstheme="majorHAnsi"/>
          <w:color w:val="000000"/>
          <w:lang w:val="sl-SI"/>
        </w:rPr>
        <w:t xml:space="preserve"> </w:t>
      </w:r>
      <w:r w:rsidR="001F4602">
        <w:rPr>
          <w:rFonts w:asciiTheme="majorHAnsi" w:hAnsiTheme="majorHAnsi" w:cstheme="majorHAnsi"/>
          <w:color w:val="000000"/>
          <w:lang w:val="sl-SI"/>
        </w:rPr>
        <w:t>,</w:t>
      </w:r>
      <w:r w:rsidR="009302A8" w:rsidRPr="00492DE8">
        <w:rPr>
          <w:rFonts w:asciiTheme="majorHAnsi" w:hAnsiTheme="majorHAnsi" w:cstheme="majorHAnsi"/>
          <w:color w:val="000000"/>
          <w:lang w:val="sl-SI"/>
        </w:rPr>
        <w:t>15/17</w:t>
      </w:r>
      <w:r w:rsidR="001F4602">
        <w:rPr>
          <w:rFonts w:asciiTheme="majorHAnsi" w:hAnsiTheme="majorHAnsi" w:cstheme="majorHAnsi"/>
          <w:color w:val="000000"/>
          <w:lang w:val="sl-SI"/>
        </w:rPr>
        <w:t>,</w:t>
      </w:r>
      <w:r w:rsidR="00C95D4B">
        <w:rPr>
          <w:rFonts w:asciiTheme="majorHAnsi" w:hAnsiTheme="majorHAnsi" w:cstheme="majorHAnsi"/>
          <w:color w:val="000000"/>
          <w:lang w:val="sl-SI"/>
        </w:rPr>
        <w:t xml:space="preserve"> </w:t>
      </w:r>
      <w:r w:rsidR="009302A8" w:rsidRPr="00492DE8">
        <w:rPr>
          <w:rFonts w:asciiTheme="majorHAnsi" w:hAnsiTheme="majorHAnsi" w:cstheme="majorHAnsi"/>
          <w:color w:val="000000"/>
          <w:lang w:val="sl-SI"/>
        </w:rPr>
        <w:t>69/17</w:t>
      </w:r>
      <w:r w:rsidR="001F4602">
        <w:rPr>
          <w:rFonts w:asciiTheme="majorHAnsi" w:hAnsiTheme="majorHAnsi" w:cstheme="majorHAnsi"/>
          <w:color w:val="000000"/>
          <w:lang w:val="sl-SI"/>
        </w:rPr>
        <w:t xml:space="preserve"> in 67/18</w:t>
      </w:r>
      <w:r w:rsidR="006125BD" w:rsidRPr="00492DE8">
        <w:rPr>
          <w:rFonts w:asciiTheme="majorHAnsi" w:hAnsiTheme="majorHAnsi" w:cstheme="majorHAnsi"/>
          <w:color w:val="000000"/>
          <w:lang w:val="sl-SI"/>
        </w:rPr>
        <w:t>);</w:t>
      </w:r>
    </w:p>
    <w:p w14:paraId="7C4ED854" w14:textId="64051A8C" w:rsidR="007306D1" w:rsidRPr="00492DE8" w:rsidRDefault="007306D1" w:rsidP="007D6C2B">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Odlok o izvedbenem načrtu Operativnega programa za izvajanje evropske kohezijske polit</w:t>
      </w:r>
      <w:r w:rsidR="00E540A8" w:rsidRPr="00492DE8">
        <w:rPr>
          <w:rFonts w:asciiTheme="majorHAnsi" w:hAnsiTheme="majorHAnsi" w:cstheme="majorHAnsi"/>
          <w:color w:val="000000"/>
          <w:lang w:val="sl-SI"/>
        </w:rPr>
        <w:t>ike za programsko obdobje 2014</w:t>
      </w:r>
      <w:r w:rsidR="007B1267" w:rsidRPr="00492DE8">
        <w:rPr>
          <w:rFonts w:asciiTheme="majorHAnsi" w:hAnsiTheme="majorHAnsi" w:cstheme="majorHAnsi"/>
          <w:color w:val="000000"/>
          <w:lang w:val="sl-SI"/>
        </w:rPr>
        <w:t>–</w:t>
      </w:r>
      <w:r w:rsidRPr="00492DE8">
        <w:rPr>
          <w:rFonts w:asciiTheme="majorHAnsi" w:hAnsiTheme="majorHAnsi" w:cstheme="majorHAnsi"/>
          <w:color w:val="000000"/>
          <w:lang w:val="sl-SI"/>
        </w:rPr>
        <w:t xml:space="preserve">2020 </w:t>
      </w:r>
      <w:r w:rsidR="00E540A8" w:rsidRPr="00492DE8">
        <w:rPr>
          <w:rFonts w:asciiTheme="majorHAnsi" w:hAnsiTheme="majorHAnsi" w:cstheme="majorHAnsi"/>
          <w:color w:val="000000"/>
          <w:lang w:val="sl-SI"/>
        </w:rPr>
        <w:t xml:space="preserve">(Uradni list RS, št. </w:t>
      </w:r>
      <w:r w:rsidR="00504226">
        <w:rPr>
          <w:rFonts w:asciiTheme="majorHAnsi" w:hAnsiTheme="majorHAnsi" w:cstheme="majorHAnsi"/>
          <w:color w:val="000000"/>
          <w:lang w:val="sl-SI"/>
        </w:rPr>
        <w:fldChar w:fldCharType="begin"/>
      </w:r>
      <w:r w:rsidR="00504226">
        <w:rPr>
          <w:rFonts w:asciiTheme="majorHAnsi" w:hAnsiTheme="majorHAnsi" w:cstheme="majorHAnsi"/>
          <w:color w:val="000000"/>
          <w:lang w:val="sl-SI"/>
        </w:rPr>
        <w:instrText xml:space="preserve"> HYPERLINK "http://www.uradni-list.si/1/objava.jsp?sop=2015-01-2132" \t "_blank" \o "Odlok o izvedbenem načrtu Operativnega programa za izvajanje evropske kohezijske politike za programsko obdobje 2014–2020" </w:instrText>
      </w:r>
      <w:r w:rsidR="00504226">
        <w:rPr>
          <w:rFonts w:asciiTheme="majorHAnsi" w:hAnsiTheme="majorHAnsi" w:cstheme="majorHAnsi"/>
          <w:color w:val="000000"/>
          <w:lang w:val="sl-SI"/>
        </w:rPr>
        <w:fldChar w:fldCharType="separate"/>
      </w:r>
      <w:r w:rsidR="00E540A8" w:rsidRPr="00492DE8">
        <w:rPr>
          <w:rFonts w:asciiTheme="majorHAnsi" w:hAnsiTheme="majorHAnsi" w:cstheme="majorHAnsi"/>
          <w:color w:val="000000"/>
          <w:lang w:val="sl-SI"/>
        </w:rPr>
        <w:t>50/15</w:t>
      </w:r>
      <w:r w:rsidR="00504226">
        <w:rPr>
          <w:rFonts w:asciiTheme="majorHAnsi" w:hAnsiTheme="majorHAnsi" w:cstheme="majorHAnsi"/>
          <w:color w:val="000000"/>
          <w:lang w:val="sl-SI"/>
        </w:rPr>
        <w:fldChar w:fldCharType="end"/>
      </w:r>
      <w:r w:rsidR="00E540A8" w:rsidRPr="00492DE8">
        <w:rPr>
          <w:rFonts w:asciiTheme="majorHAnsi" w:hAnsiTheme="majorHAnsi" w:cstheme="majorHAnsi"/>
          <w:color w:val="000000"/>
          <w:lang w:val="sl-SI"/>
        </w:rPr>
        <w:t xml:space="preserve">, </w:t>
      </w:r>
      <w:hyperlink r:id="rId17" w:tgtFrame="_blank" w:tooltip="Odlok o spremembah Odloka o izvedbenem načrtu Operativnega programa za izvajanje evropske kohezijske politike za programsko obdobje 2014–2020" w:history="1">
        <w:r w:rsidR="00E540A8" w:rsidRPr="00492DE8">
          <w:rPr>
            <w:rFonts w:asciiTheme="majorHAnsi" w:hAnsiTheme="majorHAnsi" w:cstheme="majorHAnsi"/>
            <w:color w:val="000000"/>
            <w:lang w:val="sl-SI"/>
          </w:rPr>
          <w:t>58/15</w:t>
        </w:r>
      </w:hyperlink>
      <w:r w:rsidR="00E540A8" w:rsidRPr="00492DE8">
        <w:rPr>
          <w:rFonts w:asciiTheme="majorHAnsi" w:hAnsiTheme="majorHAnsi" w:cstheme="majorHAnsi"/>
          <w:color w:val="000000"/>
          <w:lang w:val="sl-SI"/>
        </w:rPr>
        <w:t xml:space="preserve">, </w:t>
      </w:r>
      <w:hyperlink r:id="rId18" w:tgtFrame="_blank" w:tooltip="Odlok o spremembah Odloka o izvedbenem načrtu Operativnega programa za izvajanje evropske kohezijske politike za programsko obdobje 2014–2020" w:history="1">
        <w:r w:rsidR="00E540A8" w:rsidRPr="00492DE8">
          <w:rPr>
            <w:rFonts w:asciiTheme="majorHAnsi" w:hAnsiTheme="majorHAnsi" w:cstheme="majorHAnsi"/>
            <w:color w:val="000000"/>
            <w:lang w:val="sl-SI"/>
          </w:rPr>
          <w:t>76/15</w:t>
        </w:r>
      </w:hyperlink>
      <w:r w:rsidR="00E540A8" w:rsidRPr="00492DE8">
        <w:rPr>
          <w:rFonts w:asciiTheme="majorHAnsi" w:hAnsiTheme="majorHAnsi" w:cstheme="majorHAnsi"/>
          <w:color w:val="000000"/>
          <w:lang w:val="sl-SI"/>
        </w:rPr>
        <w:t xml:space="preserve">, </w:t>
      </w:r>
      <w:hyperlink r:id="rId19" w:tgtFrame="_blank" w:tooltip="Odlok o spremembah Odloka o izvedbenem načrtu Operativnega programa za izvajanje evropske kohezijske politike za programsko obdobje 2014–2020" w:history="1">
        <w:r w:rsidR="00E540A8" w:rsidRPr="00492DE8">
          <w:rPr>
            <w:rFonts w:asciiTheme="majorHAnsi" w:hAnsiTheme="majorHAnsi" w:cstheme="majorHAnsi"/>
            <w:color w:val="000000"/>
            <w:lang w:val="sl-SI"/>
          </w:rPr>
          <w:t>1/16</w:t>
        </w:r>
      </w:hyperlink>
      <w:r w:rsidR="00E540A8" w:rsidRPr="00492DE8">
        <w:rPr>
          <w:rFonts w:asciiTheme="majorHAnsi" w:hAnsiTheme="majorHAnsi" w:cstheme="majorHAnsi"/>
          <w:color w:val="000000"/>
          <w:lang w:val="sl-SI"/>
        </w:rPr>
        <w:t xml:space="preserve">, </w:t>
      </w:r>
      <w:hyperlink r:id="rId20" w:tgtFrame="_blank" w:tooltip="Odlok o spremembah Odloka o izvedbenem načrtu Operativnega programa za izvajanje evropske kohezijske politike za programsko obdobje 2014–2020" w:history="1">
        <w:r w:rsidR="00E540A8" w:rsidRPr="00492DE8">
          <w:rPr>
            <w:rFonts w:asciiTheme="majorHAnsi" w:hAnsiTheme="majorHAnsi" w:cstheme="majorHAnsi"/>
            <w:color w:val="000000"/>
            <w:lang w:val="sl-SI"/>
          </w:rPr>
          <w:t>35/16</w:t>
        </w:r>
      </w:hyperlink>
      <w:r w:rsidR="00E540A8" w:rsidRPr="00492DE8">
        <w:rPr>
          <w:rFonts w:asciiTheme="majorHAnsi" w:hAnsiTheme="majorHAnsi" w:cstheme="majorHAnsi"/>
          <w:color w:val="000000"/>
          <w:lang w:val="sl-SI"/>
        </w:rPr>
        <w:t xml:space="preserve"> in </w:t>
      </w:r>
      <w:hyperlink r:id="rId21" w:tgtFrame="_blank" w:tooltip="Odlok o spremembah Odloka o izvedbenem načrtu Operativnega programa za izvajanje evropske kohezijske politike za programsko obdobje 2014–2020" w:history="1">
        <w:r w:rsidR="00E540A8" w:rsidRPr="00492DE8">
          <w:rPr>
            <w:rFonts w:asciiTheme="majorHAnsi" w:hAnsiTheme="majorHAnsi" w:cstheme="majorHAnsi"/>
            <w:color w:val="000000"/>
            <w:lang w:val="sl-SI"/>
          </w:rPr>
          <w:t>55/16</w:t>
        </w:r>
      </w:hyperlink>
      <w:r w:rsidR="00E540A8" w:rsidRPr="00492DE8">
        <w:rPr>
          <w:rFonts w:asciiTheme="majorHAnsi" w:hAnsiTheme="majorHAnsi" w:cstheme="majorHAnsi"/>
          <w:color w:val="000000"/>
          <w:lang w:val="sl-SI"/>
        </w:rPr>
        <w:t>);</w:t>
      </w:r>
    </w:p>
    <w:p w14:paraId="77CE18E8" w14:textId="304E23C0" w:rsidR="007306D1" w:rsidRPr="00492DE8" w:rsidRDefault="007306D1" w:rsidP="0046640D">
      <w:pPr>
        <w:pStyle w:val="Odstavekseznama"/>
        <w:numPr>
          <w:ilvl w:val="0"/>
          <w:numId w:val="9"/>
        </w:numPr>
        <w:tabs>
          <w:tab w:val="left" w:pos="0"/>
        </w:tabs>
        <w:overflowPunct w:val="0"/>
        <w:autoSpaceDE w:val="0"/>
        <w:autoSpaceDN w:val="0"/>
        <w:adjustRightInd w:val="0"/>
        <w:jc w:val="both"/>
        <w:textAlignment w:val="baseline"/>
        <w:rPr>
          <w:rFonts w:asciiTheme="majorHAnsi" w:hAnsiTheme="majorHAnsi" w:cstheme="majorHAnsi"/>
          <w:color w:val="000000"/>
          <w:lang w:val="sl-SI"/>
        </w:rPr>
      </w:pPr>
      <w:r w:rsidRPr="00492DE8">
        <w:rPr>
          <w:rFonts w:asciiTheme="majorHAnsi" w:hAnsiTheme="majorHAnsi" w:cstheme="majorHAnsi"/>
          <w:color w:val="000000"/>
          <w:lang w:val="sl-SI"/>
        </w:rPr>
        <w:t xml:space="preserve">Javni razpis </w:t>
      </w:r>
      <w:r w:rsidR="009953A9" w:rsidRPr="00492DE8">
        <w:rPr>
          <w:rFonts w:asciiTheme="majorHAnsi" w:hAnsiTheme="majorHAnsi" w:cstheme="majorHAnsi"/>
          <w:color w:val="000000"/>
          <w:lang w:val="sl-SI"/>
        </w:rPr>
        <w:t>»Projektno delo z negospodarskim in neprofitnim sektorjem v lokalnem in regionalnem okolju – Študentski inovativni projekti za družbeno korist 2016–20</w:t>
      </w:r>
      <w:r w:rsidR="00BD7770" w:rsidRPr="00492DE8">
        <w:rPr>
          <w:rFonts w:asciiTheme="majorHAnsi" w:hAnsiTheme="majorHAnsi" w:cstheme="majorHAnsi"/>
          <w:color w:val="000000"/>
          <w:lang w:val="sl-SI"/>
        </w:rPr>
        <w:t>20 za študijski leti 2018/2019 in 2019/2020</w:t>
      </w:r>
      <w:r w:rsidR="009953A9" w:rsidRPr="00492DE8">
        <w:rPr>
          <w:rFonts w:asciiTheme="majorHAnsi" w:hAnsiTheme="majorHAnsi" w:cstheme="majorHAnsi"/>
          <w:color w:val="000000"/>
          <w:lang w:val="sl-SI"/>
        </w:rPr>
        <w:t xml:space="preserve">« </w:t>
      </w:r>
      <w:r w:rsidR="00EC4F6C">
        <w:rPr>
          <w:rFonts w:asciiTheme="majorHAnsi" w:hAnsiTheme="majorHAnsi" w:cstheme="majorHAnsi"/>
        </w:rPr>
        <w:t>(</w:t>
      </w:r>
      <w:proofErr w:type="spellStart"/>
      <w:r w:rsidR="00EC4F6C">
        <w:rPr>
          <w:rFonts w:asciiTheme="majorHAnsi" w:hAnsiTheme="majorHAnsi" w:cstheme="majorHAnsi"/>
        </w:rPr>
        <w:t>Uradni</w:t>
      </w:r>
      <w:proofErr w:type="spellEnd"/>
      <w:r w:rsidR="00EC4F6C">
        <w:rPr>
          <w:rFonts w:asciiTheme="majorHAnsi" w:hAnsiTheme="majorHAnsi" w:cstheme="majorHAnsi"/>
        </w:rPr>
        <w:t xml:space="preserve"> list RS, </w:t>
      </w:r>
      <w:proofErr w:type="spellStart"/>
      <w:r w:rsidR="00EC4F6C">
        <w:rPr>
          <w:rFonts w:asciiTheme="majorHAnsi" w:hAnsiTheme="majorHAnsi" w:cstheme="majorHAnsi"/>
        </w:rPr>
        <w:t>št</w:t>
      </w:r>
      <w:proofErr w:type="spellEnd"/>
      <w:r w:rsidR="00EC4F6C">
        <w:rPr>
          <w:rFonts w:asciiTheme="majorHAnsi" w:hAnsiTheme="majorHAnsi" w:cstheme="majorHAnsi"/>
        </w:rPr>
        <w:t xml:space="preserve">. </w:t>
      </w:r>
      <w:proofErr w:type="gramStart"/>
      <w:r w:rsidR="00EC4F6C">
        <w:rPr>
          <w:rFonts w:asciiTheme="majorHAnsi" w:hAnsiTheme="majorHAnsi" w:cstheme="majorHAnsi"/>
        </w:rPr>
        <w:t>64/18</w:t>
      </w:r>
      <w:proofErr w:type="gramEnd"/>
      <w:r w:rsidR="00EC4F6C">
        <w:rPr>
          <w:rFonts w:asciiTheme="majorHAnsi" w:hAnsiTheme="majorHAnsi" w:cstheme="majorHAnsi"/>
        </w:rPr>
        <w:t xml:space="preserve"> z </w:t>
      </w:r>
      <w:proofErr w:type="spellStart"/>
      <w:r w:rsidR="00EC4F6C">
        <w:rPr>
          <w:rFonts w:asciiTheme="majorHAnsi" w:hAnsiTheme="majorHAnsi" w:cstheme="majorHAnsi"/>
        </w:rPr>
        <w:t>dne</w:t>
      </w:r>
      <w:proofErr w:type="spellEnd"/>
      <w:r w:rsidR="00EC4F6C">
        <w:rPr>
          <w:rFonts w:asciiTheme="majorHAnsi" w:hAnsiTheme="majorHAnsi" w:cstheme="majorHAnsi"/>
        </w:rPr>
        <w:t xml:space="preserve"> 28. 09. 2018</w:t>
      </w:r>
      <w:r w:rsidR="0046640D">
        <w:rPr>
          <w:rFonts w:asciiTheme="majorHAnsi" w:hAnsiTheme="majorHAnsi" w:cstheme="majorHAnsi"/>
        </w:rPr>
        <w:t xml:space="preserve">, </w:t>
      </w:r>
      <w:proofErr w:type="spellStart"/>
      <w:r w:rsidR="0046640D">
        <w:rPr>
          <w:rFonts w:asciiTheme="majorHAnsi" w:hAnsiTheme="majorHAnsi" w:cstheme="majorHAnsi"/>
        </w:rPr>
        <w:t>prvi</w:t>
      </w:r>
      <w:proofErr w:type="spellEnd"/>
      <w:r w:rsidR="00C95D4B">
        <w:rPr>
          <w:rFonts w:asciiTheme="majorHAnsi" w:hAnsiTheme="majorHAnsi" w:cstheme="majorHAnsi"/>
        </w:rPr>
        <w:t xml:space="preserve"> </w:t>
      </w:r>
      <w:proofErr w:type="spellStart"/>
      <w:r w:rsidR="00EC4F6C">
        <w:rPr>
          <w:rFonts w:asciiTheme="majorHAnsi" w:hAnsiTheme="majorHAnsi" w:cstheme="majorHAnsi"/>
        </w:rPr>
        <w:t>popravek</w:t>
      </w:r>
      <w:proofErr w:type="spellEnd"/>
      <w:r w:rsidR="00EC4F6C">
        <w:rPr>
          <w:rFonts w:asciiTheme="majorHAnsi" w:hAnsiTheme="majorHAnsi" w:cstheme="majorHAnsi"/>
        </w:rPr>
        <w:t xml:space="preserve"> v </w:t>
      </w:r>
      <w:proofErr w:type="spellStart"/>
      <w:r w:rsidR="00EC4F6C">
        <w:rPr>
          <w:rFonts w:asciiTheme="majorHAnsi" w:hAnsiTheme="majorHAnsi" w:cstheme="majorHAnsi"/>
        </w:rPr>
        <w:t>Uradnem</w:t>
      </w:r>
      <w:proofErr w:type="spellEnd"/>
      <w:r w:rsidR="00EC4F6C">
        <w:rPr>
          <w:rFonts w:asciiTheme="majorHAnsi" w:hAnsiTheme="majorHAnsi" w:cstheme="majorHAnsi"/>
        </w:rPr>
        <w:t xml:space="preserve"> </w:t>
      </w:r>
      <w:proofErr w:type="spellStart"/>
      <w:r w:rsidR="00EC4F6C">
        <w:rPr>
          <w:rFonts w:asciiTheme="majorHAnsi" w:hAnsiTheme="majorHAnsi" w:cstheme="majorHAnsi"/>
        </w:rPr>
        <w:t>listu</w:t>
      </w:r>
      <w:proofErr w:type="spellEnd"/>
      <w:r w:rsidR="00EC4F6C">
        <w:rPr>
          <w:rFonts w:asciiTheme="majorHAnsi" w:hAnsiTheme="majorHAnsi" w:cstheme="majorHAnsi"/>
        </w:rPr>
        <w:t xml:space="preserve"> RS, </w:t>
      </w:r>
      <w:proofErr w:type="spellStart"/>
      <w:r w:rsidR="00EC4F6C">
        <w:rPr>
          <w:rFonts w:asciiTheme="majorHAnsi" w:hAnsiTheme="majorHAnsi" w:cstheme="majorHAnsi"/>
        </w:rPr>
        <w:t>št</w:t>
      </w:r>
      <w:proofErr w:type="spellEnd"/>
      <w:r w:rsidR="00EC4F6C">
        <w:rPr>
          <w:rFonts w:asciiTheme="majorHAnsi" w:hAnsiTheme="majorHAnsi" w:cstheme="majorHAnsi"/>
        </w:rPr>
        <w:t xml:space="preserve">. </w:t>
      </w:r>
      <w:proofErr w:type="gramStart"/>
      <w:r w:rsidR="00EC4F6C">
        <w:rPr>
          <w:rFonts w:asciiTheme="majorHAnsi" w:hAnsiTheme="majorHAnsi" w:cstheme="majorHAnsi"/>
        </w:rPr>
        <w:t>65/18</w:t>
      </w:r>
      <w:proofErr w:type="gramEnd"/>
      <w:r w:rsidR="00EC4F6C" w:rsidRPr="00492DE8">
        <w:rPr>
          <w:rFonts w:asciiTheme="majorHAnsi" w:hAnsiTheme="majorHAnsi" w:cstheme="majorHAnsi"/>
          <w:color w:val="000000"/>
          <w:lang w:val="sl-SI"/>
        </w:rPr>
        <w:t xml:space="preserve"> </w:t>
      </w:r>
      <w:r w:rsidR="00EC4F6C">
        <w:rPr>
          <w:rFonts w:asciiTheme="majorHAnsi" w:hAnsiTheme="majorHAnsi" w:cstheme="majorHAnsi"/>
          <w:color w:val="000000"/>
          <w:lang w:val="sl-SI"/>
        </w:rPr>
        <w:t>z dne 05. 10. 2018</w:t>
      </w:r>
      <w:r w:rsidR="00B40889">
        <w:rPr>
          <w:rFonts w:asciiTheme="majorHAnsi" w:hAnsiTheme="majorHAnsi" w:cstheme="majorHAnsi"/>
          <w:color w:val="000000"/>
          <w:lang w:val="sl-SI"/>
        </w:rPr>
        <w:t xml:space="preserve"> in drugi</w:t>
      </w:r>
      <w:r w:rsidR="0046640D" w:rsidRPr="0046640D">
        <w:rPr>
          <w:rFonts w:asciiTheme="majorHAnsi" w:hAnsiTheme="majorHAnsi" w:cstheme="majorHAnsi"/>
          <w:color w:val="000000"/>
          <w:lang w:val="sl-SI"/>
        </w:rPr>
        <w:t xml:space="preserve"> popravek v Uradnem listu RS, št. 5</w:t>
      </w:r>
      <w:r w:rsidR="00200611">
        <w:rPr>
          <w:rFonts w:asciiTheme="majorHAnsi" w:hAnsiTheme="majorHAnsi" w:cstheme="majorHAnsi"/>
          <w:color w:val="000000"/>
          <w:lang w:val="sl-SI"/>
        </w:rPr>
        <w:t>7/2019</w:t>
      </w:r>
      <w:r w:rsidRPr="00492DE8">
        <w:rPr>
          <w:rFonts w:asciiTheme="majorHAnsi" w:hAnsiTheme="majorHAnsi" w:cstheme="majorHAnsi"/>
          <w:color w:val="000000"/>
          <w:lang w:val="sl-SI"/>
        </w:rPr>
        <w:t>);</w:t>
      </w:r>
    </w:p>
    <w:p w14:paraId="389E6901" w14:textId="77777777" w:rsidR="007306D1" w:rsidRPr="00492DE8" w:rsidRDefault="007306D1" w:rsidP="008064A8">
      <w:pPr>
        <w:numPr>
          <w:ilvl w:val="0"/>
          <w:numId w:val="9"/>
        </w:numPr>
        <w:tabs>
          <w:tab w:val="left" w:pos="0"/>
        </w:tabs>
        <w:jc w:val="both"/>
        <w:rPr>
          <w:rFonts w:asciiTheme="majorHAnsi" w:hAnsiTheme="majorHAnsi" w:cstheme="majorHAnsi"/>
          <w:lang w:val="sl-SI"/>
        </w:rPr>
      </w:pPr>
      <w:r w:rsidRPr="00492DE8">
        <w:rPr>
          <w:rFonts w:asciiTheme="majorHAnsi" w:hAnsiTheme="majorHAnsi" w:cstheme="majorHAnsi"/>
          <w:lang w:val="sl-SI"/>
        </w:rPr>
        <w:t>Uredba (EU) št. 1303/2013 Evropskega parlame</w:t>
      </w:r>
      <w:r w:rsidR="00F90E53" w:rsidRPr="00492DE8">
        <w:rPr>
          <w:rFonts w:asciiTheme="majorHAnsi" w:hAnsiTheme="majorHAnsi" w:cstheme="majorHAnsi"/>
          <w:lang w:val="sl-SI"/>
        </w:rPr>
        <w:t>nta in Sveta z dne 17. decembra</w:t>
      </w:r>
      <w:r w:rsidRPr="00492DE8">
        <w:rPr>
          <w:rFonts w:asciiTheme="majorHAnsi" w:hAnsiTheme="majorHAnsi" w:cstheme="majorHAnsi"/>
          <w:lang w:val="sl-SI"/>
        </w:rPr>
        <w:t>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p>
    <w:p w14:paraId="302F146B" w14:textId="77777777" w:rsidR="007306D1" w:rsidRPr="00492DE8" w:rsidRDefault="007306D1" w:rsidP="008064A8">
      <w:pPr>
        <w:numPr>
          <w:ilvl w:val="0"/>
          <w:numId w:val="9"/>
        </w:numPr>
        <w:tabs>
          <w:tab w:val="left" w:pos="0"/>
        </w:tabs>
        <w:jc w:val="both"/>
        <w:rPr>
          <w:rFonts w:asciiTheme="majorHAnsi" w:hAnsiTheme="majorHAnsi" w:cstheme="majorHAnsi"/>
          <w:lang w:val="sl-SI"/>
        </w:rPr>
      </w:pPr>
      <w:r w:rsidRPr="00492DE8">
        <w:rPr>
          <w:rFonts w:asciiTheme="majorHAnsi" w:hAnsiTheme="majorHAnsi" w:cstheme="majorHAnsi"/>
          <w:lang w:val="sl-SI"/>
        </w:rPr>
        <w:lastRenderedPageBreak/>
        <w:t>Uredba (EU) št. 1304/2013 Evropskega parlamenta in Sveta z dne 17. decembra 2013 o Evropskem socialnem skladu in razv</w:t>
      </w:r>
      <w:r w:rsidR="008C795F" w:rsidRPr="00492DE8">
        <w:rPr>
          <w:rFonts w:asciiTheme="majorHAnsi" w:hAnsiTheme="majorHAnsi" w:cstheme="majorHAnsi"/>
          <w:lang w:val="sl-SI"/>
        </w:rPr>
        <w:t>eljavitvi Uredbe Sveta (ES) št.</w:t>
      </w:r>
      <w:r w:rsidRPr="00492DE8">
        <w:rPr>
          <w:rFonts w:asciiTheme="majorHAnsi" w:hAnsiTheme="majorHAnsi" w:cstheme="majorHAnsi"/>
          <w:lang w:val="sl-SI"/>
        </w:rPr>
        <w:t> 1081/2006;</w:t>
      </w:r>
    </w:p>
    <w:p w14:paraId="192F2A89" w14:textId="513AAF46" w:rsidR="008C795F" w:rsidRPr="00492DE8" w:rsidRDefault="00D57D23" w:rsidP="00D57D23">
      <w:pPr>
        <w:numPr>
          <w:ilvl w:val="0"/>
          <w:numId w:val="9"/>
        </w:numPr>
        <w:tabs>
          <w:tab w:val="left" w:pos="0"/>
        </w:tabs>
        <w:jc w:val="both"/>
        <w:rPr>
          <w:rFonts w:asciiTheme="majorHAnsi" w:hAnsiTheme="majorHAnsi" w:cstheme="majorHAnsi"/>
          <w:lang w:val="sl-SI"/>
        </w:rPr>
      </w:pPr>
      <w:r w:rsidRPr="00D57D23">
        <w:rPr>
          <w:rFonts w:asciiTheme="majorHAnsi" w:hAnsiTheme="majorHAnsi" w:cstheme="majorHAnsi"/>
          <w:color w:val="000000"/>
          <w:lang w:val="sl-SI"/>
        </w:rPr>
        <w:t xml:space="preserve">Uredba (EU, </w:t>
      </w:r>
      <w:proofErr w:type="spellStart"/>
      <w:r w:rsidRPr="00D57D23">
        <w:rPr>
          <w:rFonts w:asciiTheme="majorHAnsi" w:hAnsiTheme="majorHAnsi" w:cstheme="majorHAnsi"/>
          <w:color w:val="000000"/>
          <w:lang w:val="sl-SI"/>
        </w:rPr>
        <w:t>Euratom</w:t>
      </w:r>
      <w:proofErr w:type="spellEnd"/>
      <w:r w:rsidRPr="00D57D23">
        <w:rPr>
          <w:rFonts w:asciiTheme="majorHAnsi" w:hAnsiTheme="majorHAnsi" w:cstheme="majorHAnsi"/>
          <w:color w:val="000000"/>
          <w:lang w:val="sl-SI"/>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D57D23">
        <w:rPr>
          <w:rFonts w:asciiTheme="majorHAnsi" w:hAnsiTheme="majorHAnsi" w:cstheme="majorHAnsi"/>
          <w:color w:val="000000"/>
          <w:lang w:val="sl-SI"/>
        </w:rPr>
        <w:t>Euratom</w:t>
      </w:r>
      <w:proofErr w:type="spellEnd"/>
      <w:r w:rsidRPr="00D57D23">
        <w:rPr>
          <w:rFonts w:asciiTheme="majorHAnsi" w:hAnsiTheme="majorHAnsi" w:cstheme="majorHAnsi"/>
          <w:color w:val="000000"/>
          <w:lang w:val="sl-SI"/>
        </w:rPr>
        <w:t>) št. 966/2012</w:t>
      </w:r>
      <w:r w:rsidR="0089430C" w:rsidRPr="00492DE8">
        <w:rPr>
          <w:rFonts w:asciiTheme="majorHAnsi" w:hAnsiTheme="majorHAnsi" w:cstheme="majorHAnsi"/>
          <w:color w:val="000000"/>
          <w:lang w:val="sl-SI"/>
        </w:rPr>
        <w:t>;</w:t>
      </w:r>
    </w:p>
    <w:p w14:paraId="417F7F32" w14:textId="77777777" w:rsidR="007306D1" w:rsidRPr="00492DE8" w:rsidRDefault="007306D1" w:rsidP="008064A8">
      <w:pPr>
        <w:numPr>
          <w:ilvl w:val="0"/>
          <w:numId w:val="9"/>
        </w:numPr>
        <w:jc w:val="both"/>
        <w:rPr>
          <w:rFonts w:asciiTheme="majorHAnsi" w:hAnsiTheme="majorHAnsi" w:cstheme="majorHAnsi"/>
          <w:lang w:val="sl-SI"/>
        </w:rPr>
      </w:pPr>
      <w:r w:rsidRPr="00492DE8">
        <w:rPr>
          <w:rFonts w:asciiTheme="majorHAnsi" w:hAnsiTheme="majorHAnsi" w:cstheme="majorHAnsi"/>
          <w:lang w:val="sl-SI"/>
        </w:rPr>
        <w:t xml:space="preserve">drugi delegirani in izvedbeni akti, ki jih </w:t>
      </w:r>
      <w:r w:rsidR="00253517" w:rsidRPr="00492DE8">
        <w:rPr>
          <w:rFonts w:asciiTheme="majorHAnsi" w:hAnsiTheme="majorHAnsi" w:cstheme="majorHAnsi"/>
          <w:lang w:val="sl-SI"/>
        </w:rPr>
        <w:t>Evropska k</w:t>
      </w:r>
      <w:r w:rsidRPr="00492DE8">
        <w:rPr>
          <w:rFonts w:asciiTheme="majorHAnsi" w:hAnsiTheme="majorHAnsi" w:cstheme="majorHAnsi"/>
          <w:lang w:val="sl-SI"/>
        </w:rPr>
        <w:t>omisija sprejme v skladu s 149. in 150. členom uredbe EU o skupnih določbah;</w:t>
      </w:r>
    </w:p>
    <w:p w14:paraId="533F6832" w14:textId="30BD43BB" w:rsidR="007306D1" w:rsidRPr="00492DE8" w:rsidRDefault="009968EC" w:rsidP="008064A8">
      <w:pPr>
        <w:numPr>
          <w:ilvl w:val="0"/>
          <w:numId w:val="9"/>
        </w:numPr>
        <w:jc w:val="both"/>
        <w:rPr>
          <w:rFonts w:asciiTheme="majorHAnsi" w:hAnsiTheme="majorHAnsi" w:cstheme="majorHAnsi"/>
          <w:lang w:val="sl-SI"/>
        </w:rPr>
      </w:pPr>
      <w:r w:rsidRPr="00492DE8">
        <w:rPr>
          <w:rFonts w:asciiTheme="majorHAnsi" w:hAnsiTheme="majorHAnsi" w:cstheme="majorHAnsi"/>
          <w:lang w:val="sl-SI"/>
        </w:rPr>
        <w:t xml:space="preserve"> </w:t>
      </w:r>
      <w:proofErr w:type="spellStart"/>
      <w:r w:rsidRPr="00492DE8">
        <w:rPr>
          <w:rFonts w:asciiTheme="majorHAnsi" w:hAnsiTheme="majorHAnsi" w:cstheme="majorHAnsi"/>
          <w:color w:val="000000"/>
        </w:rPr>
        <w:t>Partnerski</w:t>
      </w:r>
      <w:proofErr w:type="spellEnd"/>
      <w:r w:rsidRPr="00492DE8">
        <w:rPr>
          <w:rFonts w:asciiTheme="majorHAnsi" w:hAnsiTheme="majorHAnsi" w:cstheme="majorHAnsi"/>
          <w:color w:val="000000"/>
        </w:rPr>
        <w:t xml:space="preserve"> </w:t>
      </w:r>
      <w:proofErr w:type="spellStart"/>
      <w:r w:rsidRPr="00492DE8">
        <w:rPr>
          <w:rFonts w:asciiTheme="majorHAnsi" w:hAnsiTheme="majorHAnsi" w:cstheme="majorHAnsi"/>
          <w:color w:val="000000"/>
        </w:rPr>
        <w:t>sporazum</w:t>
      </w:r>
      <w:proofErr w:type="spellEnd"/>
      <w:r w:rsidRPr="00492DE8">
        <w:rPr>
          <w:rFonts w:asciiTheme="majorHAnsi" w:hAnsiTheme="majorHAnsi" w:cstheme="majorHAnsi"/>
          <w:color w:val="000000"/>
        </w:rPr>
        <w:t xml:space="preserve"> med </w:t>
      </w:r>
      <w:proofErr w:type="spellStart"/>
      <w:r w:rsidRPr="00492DE8">
        <w:rPr>
          <w:rFonts w:asciiTheme="majorHAnsi" w:hAnsiTheme="majorHAnsi" w:cstheme="majorHAnsi"/>
          <w:color w:val="000000"/>
        </w:rPr>
        <w:t>Slovenijo</w:t>
      </w:r>
      <w:proofErr w:type="spellEnd"/>
      <w:r w:rsidRPr="00492DE8">
        <w:rPr>
          <w:rFonts w:asciiTheme="majorHAnsi" w:hAnsiTheme="majorHAnsi" w:cstheme="majorHAnsi"/>
          <w:color w:val="000000"/>
        </w:rPr>
        <w:t xml:space="preserve"> in </w:t>
      </w:r>
      <w:proofErr w:type="spellStart"/>
      <w:r w:rsidRPr="00492DE8">
        <w:rPr>
          <w:rFonts w:asciiTheme="majorHAnsi" w:hAnsiTheme="majorHAnsi" w:cstheme="majorHAnsi"/>
          <w:color w:val="000000"/>
        </w:rPr>
        <w:t>Evropsko</w:t>
      </w:r>
      <w:proofErr w:type="spellEnd"/>
      <w:r w:rsidRPr="00492DE8">
        <w:rPr>
          <w:rFonts w:asciiTheme="majorHAnsi" w:hAnsiTheme="majorHAnsi" w:cstheme="majorHAnsi"/>
          <w:color w:val="000000"/>
        </w:rPr>
        <w:t xml:space="preserve"> </w:t>
      </w:r>
      <w:proofErr w:type="spellStart"/>
      <w:r w:rsidRPr="00492DE8">
        <w:rPr>
          <w:rFonts w:asciiTheme="majorHAnsi" w:hAnsiTheme="majorHAnsi" w:cstheme="majorHAnsi"/>
          <w:color w:val="000000"/>
        </w:rPr>
        <w:t>komisijo</w:t>
      </w:r>
      <w:proofErr w:type="spellEnd"/>
      <w:r w:rsidRPr="00492DE8">
        <w:rPr>
          <w:rFonts w:asciiTheme="majorHAnsi" w:hAnsiTheme="majorHAnsi" w:cstheme="majorHAnsi"/>
          <w:color w:val="000000"/>
        </w:rPr>
        <w:t xml:space="preserve"> za </w:t>
      </w:r>
      <w:proofErr w:type="spellStart"/>
      <w:r w:rsidRPr="00492DE8">
        <w:rPr>
          <w:rFonts w:asciiTheme="majorHAnsi" w:hAnsiTheme="majorHAnsi" w:cstheme="majorHAnsi"/>
          <w:color w:val="000000"/>
        </w:rPr>
        <w:t>obdobje</w:t>
      </w:r>
      <w:proofErr w:type="spellEnd"/>
      <w:r w:rsidRPr="00492DE8">
        <w:rPr>
          <w:rFonts w:asciiTheme="majorHAnsi" w:hAnsiTheme="majorHAnsi" w:cstheme="majorHAnsi"/>
          <w:color w:val="000000"/>
        </w:rPr>
        <w:t xml:space="preserve"> 2014–2020, </w:t>
      </w:r>
      <w:proofErr w:type="spellStart"/>
      <w:r w:rsidRPr="00492DE8">
        <w:rPr>
          <w:rFonts w:asciiTheme="majorHAnsi" w:hAnsiTheme="majorHAnsi" w:cstheme="majorHAnsi"/>
          <w:color w:val="000000"/>
        </w:rPr>
        <w:t>št</w:t>
      </w:r>
      <w:proofErr w:type="spellEnd"/>
      <w:r w:rsidRPr="00492DE8">
        <w:rPr>
          <w:rFonts w:asciiTheme="majorHAnsi" w:hAnsiTheme="majorHAnsi" w:cstheme="majorHAnsi"/>
          <w:color w:val="000000"/>
        </w:rPr>
        <w:t xml:space="preserve">. CCI 2014SI16M8PA001.3.0, </w:t>
      </w:r>
      <w:proofErr w:type="spellStart"/>
      <w:r w:rsidRPr="00492DE8">
        <w:rPr>
          <w:rFonts w:asciiTheme="majorHAnsi" w:hAnsiTheme="majorHAnsi" w:cstheme="majorHAnsi"/>
          <w:color w:val="000000"/>
        </w:rPr>
        <w:t>različica</w:t>
      </w:r>
      <w:proofErr w:type="spellEnd"/>
      <w:r w:rsidRPr="00492DE8">
        <w:rPr>
          <w:rFonts w:asciiTheme="majorHAnsi" w:hAnsiTheme="majorHAnsi" w:cstheme="majorHAnsi"/>
          <w:color w:val="000000"/>
        </w:rPr>
        <w:t xml:space="preserve"> 3.0 z </w:t>
      </w:r>
      <w:proofErr w:type="spellStart"/>
      <w:r w:rsidRPr="00492DE8">
        <w:rPr>
          <w:rFonts w:asciiTheme="majorHAnsi" w:hAnsiTheme="majorHAnsi" w:cstheme="majorHAnsi"/>
          <w:color w:val="000000"/>
        </w:rPr>
        <w:t>dne</w:t>
      </w:r>
      <w:proofErr w:type="spellEnd"/>
      <w:r w:rsidRPr="00492DE8">
        <w:rPr>
          <w:rFonts w:asciiTheme="majorHAnsi" w:hAnsiTheme="majorHAnsi" w:cstheme="majorHAnsi"/>
          <w:color w:val="000000"/>
        </w:rPr>
        <w:t xml:space="preserve"> 15. 2. 2018</w:t>
      </w:r>
      <w:r w:rsidR="007306D1" w:rsidRPr="00492DE8">
        <w:rPr>
          <w:rFonts w:asciiTheme="majorHAnsi" w:hAnsiTheme="majorHAnsi" w:cstheme="majorHAnsi"/>
          <w:lang w:val="sl-SI"/>
        </w:rPr>
        <w:t>;</w:t>
      </w:r>
    </w:p>
    <w:p w14:paraId="428D277F" w14:textId="222AD08B" w:rsidR="007306D1" w:rsidRPr="00492DE8" w:rsidRDefault="009968EC" w:rsidP="008064A8">
      <w:pPr>
        <w:numPr>
          <w:ilvl w:val="0"/>
          <w:numId w:val="9"/>
        </w:numPr>
        <w:jc w:val="both"/>
        <w:rPr>
          <w:rFonts w:asciiTheme="majorHAnsi" w:hAnsiTheme="majorHAnsi" w:cstheme="majorHAnsi"/>
          <w:lang w:val="sl-SI"/>
        </w:rPr>
      </w:pPr>
      <w:r w:rsidRPr="00492DE8">
        <w:rPr>
          <w:rFonts w:asciiTheme="majorHAnsi" w:hAnsiTheme="majorHAnsi" w:cstheme="majorHAnsi"/>
          <w:color w:val="000000"/>
          <w:lang w:val="sl-SI"/>
        </w:rPr>
        <w:t xml:space="preserve"> </w:t>
      </w:r>
      <w:proofErr w:type="spellStart"/>
      <w:r w:rsidRPr="00492DE8">
        <w:rPr>
          <w:rFonts w:asciiTheme="majorHAnsi" w:hAnsiTheme="majorHAnsi" w:cstheme="majorHAnsi"/>
          <w:color w:val="000000"/>
        </w:rPr>
        <w:t>Operativni</w:t>
      </w:r>
      <w:proofErr w:type="spellEnd"/>
      <w:r w:rsidRPr="00492DE8">
        <w:rPr>
          <w:rFonts w:asciiTheme="majorHAnsi" w:hAnsiTheme="majorHAnsi" w:cstheme="majorHAnsi"/>
          <w:color w:val="000000"/>
        </w:rPr>
        <w:t xml:space="preserve"> program za </w:t>
      </w:r>
      <w:proofErr w:type="spellStart"/>
      <w:r w:rsidRPr="00492DE8">
        <w:rPr>
          <w:rFonts w:asciiTheme="majorHAnsi" w:hAnsiTheme="majorHAnsi" w:cstheme="majorHAnsi"/>
          <w:color w:val="000000"/>
        </w:rPr>
        <w:t>izvajanje</w:t>
      </w:r>
      <w:proofErr w:type="spellEnd"/>
      <w:r w:rsidRPr="00492DE8">
        <w:rPr>
          <w:rFonts w:asciiTheme="majorHAnsi" w:hAnsiTheme="majorHAnsi" w:cstheme="majorHAnsi"/>
          <w:color w:val="000000"/>
        </w:rPr>
        <w:t xml:space="preserve"> </w:t>
      </w:r>
      <w:proofErr w:type="spellStart"/>
      <w:r w:rsidRPr="00492DE8">
        <w:rPr>
          <w:rFonts w:asciiTheme="majorHAnsi" w:hAnsiTheme="majorHAnsi" w:cstheme="majorHAnsi"/>
          <w:color w:val="000000"/>
        </w:rPr>
        <w:t>evropske</w:t>
      </w:r>
      <w:proofErr w:type="spellEnd"/>
      <w:r w:rsidRPr="00492DE8">
        <w:rPr>
          <w:rFonts w:asciiTheme="majorHAnsi" w:hAnsiTheme="majorHAnsi" w:cstheme="majorHAnsi"/>
          <w:color w:val="000000"/>
        </w:rPr>
        <w:t xml:space="preserve"> </w:t>
      </w:r>
      <w:proofErr w:type="spellStart"/>
      <w:r w:rsidRPr="00492DE8">
        <w:rPr>
          <w:rFonts w:asciiTheme="majorHAnsi" w:hAnsiTheme="majorHAnsi" w:cstheme="majorHAnsi"/>
          <w:color w:val="000000"/>
        </w:rPr>
        <w:t>kohezijske</w:t>
      </w:r>
      <w:proofErr w:type="spellEnd"/>
      <w:r w:rsidRPr="00492DE8">
        <w:rPr>
          <w:rFonts w:asciiTheme="majorHAnsi" w:hAnsiTheme="majorHAnsi" w:cstheme="majorHAnsi"/>
          <w:color w:val="000000"/>
        </w:rPr>
        <w:t xml:space="preserve"> </w:t>
      </w:r>
      <w:proofErr w:type="spellStart"/>
      <w:r w:rsidRPr="00492DE8">
        <w:rPr>
          <w:rFonts w:asciiTheme="majorHAnsi" w:hAnsiTheme="majorHAnsi" w:cstheme="majorHAnsi"/>
          <w:color w:val="000000"/>
        </w:rPr>
        <w:t>politike</w:t>
      </w:r>
      <w:proofErr w:type="spellEnd"/>
      <w:r w:rsidRPr="00492DE8">
        <w:rPr>
          <w:rFonts w:asciiTheme="majorHAnsi" w:hAnsiTheme="majorHAnsi" w:cstheme="majorHAnsi"/>
          <w:color w:val="000000"/>
        </w:rPr>
        <w:t xml:space="preserve"> v </w:t>
      </w:r>
      <w:proofErr w:type="spellStart"/>
      <w:r w:rsidRPr="00492DE8">
        <w:rPr>
          <w:rFonts w:asciiTheme="majorHAnsi" w:hAnsiTheme="majorHAnsi" w:cstheme="majorHAnsi"/>
          <w:color w:val="000000"/>
        </w:rPr>
        <w:t>obdobju</w:t>
      </w:r>
      <w:proofErr w:type="spellEnd"/>
      <w:r w:rsidRPr="00492DE8">
        <w:rPr>
          <w:rFonts w:asciiTheme="majorHAnsi" w:hAnsiTheme="majorHAnsi" w:cstheme="majorHAnsi"/>
          <w:color w:val="000000"/>
        </w:rPr>
        <w:t xml:space="preserve"> 2014-2020, </w:t>
      </w:r>
      <w:proofErr w:type="spellStart"/>
      <w:r w:rsidRPr="00492DE8">
        <w:rPr>
          <w:rFonts w:asciiTheme="majorHAnsi" w:hAnsiTheme="majorHAnsi" w:cstheme="majorHAnsi"/>
          <w:color w:val="000000"/>
        </w:rPr>
        <w:t>št</w:t>
      </w:r>
      <w:proofErr w:type="spellEnd"/>
      <w:r w:rsidRPr="00492DE8">
        <w:rPr>
          <w:rFonts w:asciiTheme="majorHAnsi" w:hAnsiTheme="majorHAnsi" w:cstheme="majorHAnsi"/>
          <w:color w:val="000000"/>
        </w:rPr>
        <w:t xml:space="preserve">. CCI 2014SI16MAOP001, </w:t>
      </w:r>
      <w:proofErr w:type="spellStart"/>
      <w:r w:rsidRPr="00492DE8">
        <w:rPr>
          <w:rFonts w:asciiTheme="majorHAnsi" w:hAnsiTheme="majorHAnsi" w:cstheme="majorHAnsi"/>
          <w:color w:val="000000"/>
        </w:rPr>
        <w:t>različica</w:t>
      </w:r>
      <w:proofErr w:type="spellEnd"/>
      <w:r w:rsidRPr="00492DE8">
        <w:rPr>
          <w:rFonts w:asciiTheme="majorHAnsi" w:hAnsiTheme="majorHAnsi" w:cstheme="majorHAnsi"/>
          <w:color w:val="000000"/>
        </w:rPr>
        <w:t xml:space="preserve"> 3.2 z </w:t>
      </w:r>
      <w:proofErr w:type="spellStart"/>
      <w:r w:rsidRPr="00492DE8">
        <w:rPr>
          <w:rFonts w:asciiTheme="majorHAnsi" w:hAnsiTheme="majorHAnsi" w:cstheme="majorHAnsi"/>
          <w:color w:val="000000"/>
        </w:rPr>
        <w:t>dne</w:t>
      </w:r>
      <w:proofErr w:type="spellEnd"/>
      <w:r w:rsidRPr="00492DE8">
        <w:rPr>
          <w:rFonts w:asciiTheme="majorHAnsi" w:hAnsiTheme="majorHAnsi" w:cstheme="majorHAnsi"/>
          <w:color w:val="000000"/>
        </w:rPr>
        <w:t xml:space="preserve"> 6. 12. 2017</w:t>
      </w:r>
      <w:r w:rsidR="007306D1" w:rsidRPr="00492DE8">
        <w:rPr>
          <w:rFonts w:asciiTheme="majorHAnsi" w:hAnsiTheme="majorHAnsi" w:cstheme="majorHAnsi"/>
          <w:lang w:val="sl-SI"/>
        </w:rPr>
        <w:t>;</w:t>
      </w:r>
    </w:p>
    <w:p w14:paraId="3C310B1A" w14:textId="77777777" w:rsidR="00E84DD7" w:rsidRPr="00492DE8" w:rsidRDefault="00E84DD7" w:rsidP="008064A8">
      <w:pPr>
        <w:numPr>
          <w:ilvl w:val="0"/>
          <w:numId w:val="9"/>
        </w:numPr>
        <w:tabs>
          <w:tab w:val="left" w:pos="0"/>
        </w:tabs>
        <w:jc w:val="both"/>
        <w:rPr>
          <w:rFonts w:asciiTheme="majorHAnsi" w:hAnsiTheme="majorHAnsi" w:cstheme="majorHAnsi"/>
          <w:lang w:val="sl-SI"/>
        </w:rPr>
      </w:pPr>
      <w:r w:rsidRPr="00492DE8">
        <w:rPr>
          <w:rFonts w:asciiTheme="majorHAnsi" w:hAnsiTheme="majorHAnsi" w:cstheme="majorHAnsi"/>
          <w:color w:val="000000"/>
          <w:lang w:val="sl-SI"/>
        </w:rPr>
        <w:t>Resolucija o Nacionalnem programu visokega šolstva 2011–2020 (Uradni list RS, št. 41/11);</w:t>
      </w:r>
    </w:p>
    <w:p w14:paraId="4083C7BA" w14:textId="77777777" w:rsidR="007306D1" w:rsidRPr="00492DE8" w:rsidRDefault="00A011D8" w:rsidP="008064A8">
      <w:pPr>
        <w:numPr>
          <w:ilvl w:val="0"/>
          <w:numId w:val="9"/>
        </w:numPr>
        <w:tabs>
          <w:tab w:val="left" w:pos="0"/>
        </w:tabs>
        <w:jc w:val="both"/>
        <w:rPr>
          <w:rFonts w:asciiTheme="majorHAnsi" w:hAnsiTheme="majorHAnsi" w:cstheme="majorHAnsi"/>
          <w:lang w:val="sl-SI"/>
        </w:rPr>
      </w:pPr>
      <w:r w:rsidRPr="00492DE8">
        <w:rPr>
          <w:rFonts w:asciiTheme="majorHAnsi" w:hAnsiTheme="majorHAnsi" w:cstheme="majorHAnsi"/>
          <w:lang w:val="sl-SI"/>
        </w:rPr>
        <w:t>vsa na</w:t>
      </w:r>
      <w:r w:rsidR="007306D1" w:rsidRPr="00492DE8">
        <w:rPr>
          <w:rFonts w:asciiTheme="majorHAnsi" w:hAnsiTheme="majorHAnsi" w:cstheme="majorHAnsi"/>
          <w:lang w:val="sl-SI"/>
        </w:rPr>
        <w:t xml:space="preserve">vodila </w:t>
      </w:r>
      <w:r w:rsidRPr="00492DE8">
        <w:rPr>
          <w:rFonts w:asciiTheme="majorHAnsi" w:hAnsiTheme="majorHAnsi" w:cstheme="majorHAnsi"/>
          <w:lang w:val="sl-SI"/>
        </w:rPr>
        <w:t xml:space="preserve">in smernice </w:t>
      </w:r>
      <w:r w:rsidR="007306D1" w:rsidRPr="00492DE8">
        <w:rPr>
          <w:rFonts w:asciiTheme="majorHAnsi" w:hAnsiTheme="majorHAnsi" w:cstheme="majorHAnsi"/>
          <w:lang w:val="sl-SI"/>
        </w:rPr>
        <w:t>organa upravljanja, objavljena na spletni strani http://www.eu-skladi.si/sl/ekp/navodila, z vsemi spremembami, ki bodo objavljene v času izvajanja pogodbe;</w:t>
      </w:r>
    </w:p>
    <w:p w14:paraId="1A91F7E6" w14:textId="77777777" w:rsidR="007306D1" w:rsidRPr="00492DE8" w:rsidRDefault="00E84DD7" w:rsidP="008064A8">
      <w:pPr>
        <w:numPr>
          <w:ilvl w:val="0"/>
          <w:numId w:val="9"/>
        </w:numPr>
        <w:tabs>
          <w:tab w:val="left" w:pos="0"/>
        </w:tabs>
        <w:jc w:val="both"/>
        <w:rPr>
          <w:rFonts w:asciiTheme="majorHAnsi" w:hAnsiTheme="majorHAnsi" w:cstheme="majorHAnsi"/>
          <w:lang w:val="sl-SI"/>
        </w:rPr>
      </w:pPr>
      <w:r w:rsidRPr="00492DE8">
        <w:rPr>
          <w:rFonts w:asciiTheme="majorHAnsi" w:hAnsiTheme="majorHAnsi" w:cstheme="majorHAnsi"/>
          <w:lang w:val="sl-SI"/>
        </w:rPr>
        <w:t>navodila posredniškega organa (</w:t>
      </w:r>
      <w:r w:rsidR="002A0343" w:rsidRPr="00492DE8">
        <w:rPr>
          <w:rFonts w:asciiTheme="majorHAnsi" w:hAnsiTheme="majorHAnsi" w:cstheme="majorHAnsi"/>
          <w:lang w:val="sl-SI"/>
        </w:rPr>
        <w:t>ministrstva),</w:t>
      </w:r>
      <w:r w:rsidRPr="00492DE8">
        <w:rPr>
          <w:rFonts w:asciiTheme="majorHAnsi" w:hAnsiTheme="majorHAnsi" w:cstheme="majorHAnsi"/>
          <w:lang w:val="sl-SI"/>
        </w:rPr>
        <w:t xml:space="preserve"> objavljena na spletni strani http://www.mizs.gov.si/si/delovna_podrocja/sluzba_za_izvajanje_kohezijske_politike/programsko_obdobje_20142020/za_upravicence/navodila/, z vsemi spremembami, ki bodo objavljene v času izvajanja pogodbe.</w:t>
      </w:r>
    </w:p>
    <w:p w14:paraId="6CDFF769" w14:textId="77777777" w:rsidR="00F473BF" w:rsidRPr="00492DE8" w:rsidRDefault="00F473BF" w:rsidP="008064A8">
      <w:pPr>
        <w:tabs>
          <w:tab w:val="left" w:pos="0"/>
        </w:tabs>
        <w:jc w:val="both"/>
        <w:rPr>
          <w:rFonts w:asciiTheme="majorHAnsi" w:hAnsiTheme="majorHAnsi" w:cstheme="majorHAnsi"/>
          <w:lang w:val="sl-SI"/>
        </w:rPr>
      </w:pPr>
    </w:p>
    <w:p w14:paraId="67237493" w14:textId="1929015F" w:rsidR="007306D1" w:rsidRPr="00492DE8" w:rsidRDefault="006765EC" w:rsidP="008064A8">
      <w:pPr>
        <w:jc w:val="both"/>
        <w:rPr>
          <w:rFonts w:asciiTheme="majorHAnsi" w:hAnsiTheme="majorHAnsi" w:cstheme="majorHAnsi"/>
          <w:lang w:val="sl-SI"/>
        </w:rPr>
      </w:pPr>
      <w:r w:rsidRPr="00492DE8">
        <w:rPr>
          <w:rFonts w:asciiTheme="majorHAnsi" w:hAnsiTheme="majorHAnsi" w:cstheme="majorHAnsi"/>
          <w:lang w:val="sl-SI"/>
        </w:rPr>
        <w:t xml:space="preserve">(2) </w:t>
      </w:r>
      <w:r w:rsidR="00E84DD7" w:rsidRPr="00492DE8">
        <w:rPr>
          <w:rFonts w:asciiTheme="majorHAnsi" w:hAnsiTheme="majorHAnsi" w:cstheme="majorHAnsi"/>
          <w:lang w:val="sl-SI"/>
        </w:rPr>
        <w:t>Visokošolski zavod</w:t>
      </w:r>
      <w:r w:rsidR="007306D1" w:rsidRPr="00492DE8">
        <w:rPr>
          <w:rFonts w:asciiTheme="majorHAnsi" w:hAnsiTheme="majorHAnsi" w:cstheme="majorHAnsi"/>
          <w:lang w:val="sl-SI"/>
        </w:rPr>
        <w:t xml:space="preserve"> s podpisom te pogodbe izrecno potrjuje, da je v celoti seznanjen z vsemi predpisi in dokumenti, navedenimi v prvem </w:t>
      </w:r>
      <w:r w:rsidR="00416264" w:rsidRPr="00492DE8">
        <w:rPr>
          <w:rFonts w:asciiTheme="majorHAnsi" w:hAnsiTheme="majorHAnsi" w:cstheme="majorHAnsi"/>
          <w:lang w:val="sl-SI"/>
        </w:rPr>
        <w:t xml:space="preserve">(1) </w:t>
      </w:r>
      <w:r w:rsidR="007306D1" w:rsidRPr="00492DE8">
        <w:rPr>
          <w:rFonts w:asciiTheme="majorHAnsi" w:hAnsiTheme="majorHAnsi" w:cstheme="majorHAnsi"/>
          <w:lang w:val="sl-SI"/>
        </w:rPr>
        <w:t>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563C07F0" w14:textId="77777777" w:rsidR="007306D1" w:rsidRPr="00492DE8" w:rsidRDefault="007306D1" w:rsidP="008064A8">
      <w:pPr>
        <w:jc w:val="both"/>
        <w:rPr>
          <w:rFonts w:asciiTheme="majorHAnsi" w:hAnsiTheme="majorHAnsi" w:cstheme="majorHAnsi"/>
          <w:lang w:val="sl-SI"/>
        </w:rPr>
      </w:pPr>
    </w:p>
    <w:p w14:paraId="5809688A" w14:textId="77777777" w:rsidR="00735101" w:rsidRPr="00492DE8" w:rsidRDefault="00735101" w:rsidP="008064A8">
      <w:pPr>
        <w:jc w:val="both"/>
        <w:rPr>
          <w:rFonts w:asciiTheme="majorHAnsi" w:hAnsiTheme="majorHAnsi" w:cstheme="majorHAnsi"/>
          <w:lang w:val="sl-SI"/>
        </w:rPr>
      </w:pPr>
    </w:p>
    <w:p w14:paraId="7BFC549D" w14:textId="77777777" w:rsidR="00647F95" w:rsidRPr="00492DE8" w:rsidRDefault="00647F95" w:rsidP="008064A8">
      <w:pPr>
        <w:numPr>
          <w:ilvl w:val="0"/>
          <w:numId w:val="5"/>
        </w:numPr>
        <w:jc w:val="center"/>
        <w:rPr>
          <w:rFonts w:asciiTheme="majorHAnsi" w:hAnsiTheme="majorHAnsi" w:cstheme="majorHAnsi"/>
          <w:b/>
          <w:lang w:val="sl-SI"/>
        </w:rPr>
      </w:pPr>
      <w:r w:rsidRPr="00492DE8">
        <w:rPr>
          <w:rFonts w:asciiTheme="majorHAnsi" w:hAnsiTheme="majorHAnsi" w:cstheme="majorHAnsi"/>
          <w:b/>
          <w:lang w:val="sl-SI"/>
        </w:rPr>
        <w:t>PREDMET POGODBE</w:t>
      </w:r>
    </w:p>
    <w:p w14:paraId="1A470D1D" w14:textId="77777777" w:rsidR="00647F95" w:rsidRPr="00492DE8" w:rsidRDefault="00647F95" w:rsidP="008064A8">
      <w:pPr>
        <w:jc w:val="center"/>
        <w:rPr>
          <w:rFonts w:asciiTheme="majorHAnsi" w:hAnsiTheme="majorHAnsi" w:cstheme="majorHAnsi"/>
          <w:b/>
          <w:lang w:val="sl-SI"/>
        </w:rPr>
      </w:pPr>
    </w:p>
    <w:p w14:paraId="32CED19A" w14:textId="77777777" w:rsidR="007306D1" w:rsidRPr="00492DE8" w:rsidRDefault="00560B89" w:rsidP="008064A8">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434BC009" w14:textId="77777777" w:rsidR="00D310A1" w:rsidRPr="00492DE8" w:rsidRDefault="00D310A1" w:rsidP="008064A8">
      <w:pPr>
        <w:ind w:firstLine="720"/>
        <w:jc w:val="center"/>
        <w:rPr>
          <w:rFonts w:asciiTheme="majorHAnsi" w:hAnsiTheme="majorHAnsi" w:cstheme="majorHAnsi"/>
          <w:lang w:val="sl-SI"/>
        </w:rPr>
      </w:pPr>
      <w:r w:rsidRPr="00492DE8">
        <w:rPr>
          <w:rFonts w:asciiTheme="majorHAnsi" w:hAnsiTheme="majorHAnsi" w:cstheme="majorHAnsi"/>
          <w:lang w:val="sl-SI"/>
        </w:rPr>
        <w:t>(predmet pogodbe)</w:t>
      </w:r>
    </w:p>
    <w:p w14:paraId="4C12F0DC" w14:textId="77777777" w:rsidR="007306D1" w:rsidRPr="00492DE8" w:rsidRDefault="007306D1" w:rsidP="008064A8">
      <w:pPr>
        <w:pStyle w:val="Odstavekseznama"/>
        <w:jc w:val="both"/>
        <w:rPr>
          <w:rFonts w:asciiTheme="majorHAnsi" w:hAnsiTheme="majorHAnsi" w:cstheme="majorHAnsi"/>
          <w:lang w:val="sl-SI"/>
        </w:rPr>
      </w:pPr>
    </w:p>
    <w:p w14:paraId="0DAF0EBA" w14:textId="27E10841" w:rsidR="00647F95" w:rsidRPr="00492DE8" w:rsidRDefault="001A2B40"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 xml:space="preserve">Predmet pogodbe je </w:t>
      </w:r>
      <w:r w:rsidRPr="00492DE8">
        <w:rPr>
          <w:rFonts w:asciiTheme="majorHAnsi" w:hAnsiTheme="majorHAnsi" w:cstheme="majorHAnsi"/>
          <w:lang w:val="sl-SI"/>
        </w:rPr>
        <w:t>opredelitev medsebojnih odnosov ter pravic in obveznosti med sk</w:t>
      </w:r>
      <w:r w:rsidR="003F4144" w:rsidRPr="00492DE8">
        <w:rPr>
          <w:rFonts w:asciiTheme="majorHAnsi" w:hAnsiTheme="majorHAnsi" w:cstheme="majorHAnsi"/>
          <w:lang w:val="sl-SI"/>
        </w:rPr>
        <w:t>la</w:t>
      </w:r>
      <w:r w:rsidRPr="00492DE8">
        <w:rPr>
          <w:rFonts w:asciiTheme="majorHAnsi" w:hAnsiTheme="majorHAnsi" w:cstheme="majorHAnsi"/>
          <w:lang w:val="sl-SI"/>
        </w:rPr>
        <w:t xml:space="preserve">dom in visokošolskim zavodom pri izvajanju in </w:t>
      </w:r>
      <w:r w:rsidR="00647F95" w:rsidRPr="00492DE8">
        <w:rPr>
          <w:rFonts w:asciiTheme="majorHAnsi" w:hAnsiTheme="majorHAnsi" w:cstheme="majorHAnsi"/>
          <w:lang w:val="sl-SI"/>
        </w:rPr>
        <w:t>sofinanciranj</w:t>
      </w:r>
      <w:r w:rsidRPr="00492DE8">
        <w:rPr>
          <w:rFonts w:asciiTheme="majorHAnsi" w:hAnsiTheme="majorHAnsi" w:cstheme="majorHAnsi"/>
          <w:lang w:val="sl-SI"/>
        </w:rPr>
        <w:t>u</w:t>
      </w:r>
      <w:r w:rsidR="00647F95" w:rsidRPr="00492DE8">
        <w:rPr>
          <w:rFonts w:asciiTheme="majorHAnsi" w:hAnsiTheme="majorHAnsi" w:cstheme="majorHAnsi"/>
          <w:lang w:val="sl-SI"/>
        </w:rPr>
        <w:t xml:space="preserve"> enega ali več projektov (v nadaljevanju: projekt), ki se bodo izvajali v neposrednem sodelovanju dodiplomskih in podiplomskih študentov, visokošolskih zavodov</w:t>
      </w:r>
      <w:r w:rsidR="0099184C" w:rsidRPr="00492DE8">
        <w:rPr>
          <w:rFonts w:asciiTheme="majorHAnsi" w:hAnsiTheme="majorHAnsi" w:cstheme="majorHAnsi"/>
          <w:lang w:val="sl-SI"/>
        </w:rPr>
        <w:t>,</w:t>
      </w:r>
      <w:r w:rsidR="00647F95" w:rsidRPr="00492DE8">
        <w:rPr>
          <w:rFonts w:asciiTheme="majorHAnsi" w:hAnsiTheme="majorHAnsi" w:cstheme="majorHAnsi"/>
          <w:lang w:val="sl-SI"/>
        </w:rPr>
        <w:t xml:space="preserve"> </w:t>
      </w:r>
      <w:r w:rsidR="008064A8" w:rsidRPr="00492DE8">
        <w:rPr>
          <w:rFonts w:asciiTheme="majorHAnsi" w:hAnsiTheme="majorHAnsi" w:cstheme="majorHAnsi"/>
          <w:lang w:val="sl-SI"/>
        </w:rPr>
        <w:t>organizacij</w:t>
      </w:r>
      <w:r w:rsidR="00A2641A" w:rsidRPr="00492DE8">
        <w:rPr>
          <w:rFonts w:asciiTheme="majorHAnsi" w:hAnsiTheme="majorHAnsi" w:cstheme="majorHAnsi"/>
          <w:lang w:val="sl-SI"/>
        </w:rPr>
        <w:t>e</w:t>
      </w:r>
      <w:r w:rsidR="008064A8" w:rsidRPr="00492DE8">
        <w:rPr>
          <w:rFonts w:asciiTheme="majorHAnsi" w:hAnsiTheme="majorHAnsi" w:cstheme="majorHAnsi"/>
          <w:lang w:val="sl-SI"/>
        </w:rPr>
        <w:t xml:space="preserve"> z </w:t>
      </w:r>
      <w:r w:rsidR="0099184C" w:rsidRPr="00492DE8">
        <w:rPr>
          <w:rFonts w:asciiTheme="majorHAnsi" w:hAnsiTheme="majorHAnsi" w:cstheme="majorHAnsi"/>
          <w:lang w:val="sl-SI"/>
        </w:rPr>
        <w:t xml:space="preserve">negospodarskega </w:t>
      </w:r>
      <w:r w:rsidR="008064A8" w:rsidRPr="00492DE8">
        <w:rPr>
          <w:rFonts w:asciiTheme="majorHAnsi" w:hAnsiTheme="majorHAnsi" w:cstheme="majorHAnsi"/>
          <w:lang w:val="sl-SI"/>
        </w:rPr>
        <w:t>in</w:t>
      </w:r>
      <w:r w:rsidR="0099184C" w:rsidRPr="00492DE8">
        <w:rPr>
          <w:rFonts w:asciiTheme="majorHAnsi" w:hAnsiTheme="majorHAnsi" w:cstheme="majorHAnsi"/>
          <w:lang w:val="sl-SI"/>
        </w:rPr>
        <w:t xml:space="preserve"> neprofitnega sektorja iz lokalnega/regionalnega okolja (</w:t>
      </w:r>
      <w:r w:rsidR="00D67EF5" w:rsidRPr="00492DE8">
        <w:rPr>
          <w:rFonts w:asciiTheme="majorHAnsi" w:hAnsiTheme="majorHAnsi" w:cstheme="majorHAnsi"/>
          <w:lang w:val="sl-SI"/>
        </w:rPr>
        <w:t>P</w:t>
      </w:r>
      <w:r w:rsidR="0099184C" w:rsidRPr="00492DE8">
        <w:rPr>
          <w:rFonts w:asciiTheme="majorHAnsi" w:hAnsiTheme="majorHAnsi" w:cstheme="majorHAnsi"/>
          <w:lang w:val="sl-SI"/>
        </w:rPr>
        <w:t>artner</w:t>
      </w:r>
      <w:r w:rsidR="008064A8" w:rsidRPr="00492DE8">
        <w:rPr>
          <w:rFonts w:asciiTheme="majorHAnsi" w:hAnsiTheme="majorHAnsi" w:cstheme="majorHAnsi"/>
          <w:lang w:val="sl-SI"/>
        </w:rPr>
        <w:t xml:space="preserve"> 1</w:t>
      </w:r>
      <w:r w:rsidR="0099184C" w:rsidRPr="00492DE8">
        <w:rPr>
          <w:rFonts w:asciiTheme="majorHAnsi" w:hAnsiTheme="majorHAnsi" w:cstheme="majorHAnsi"/>
          <w:lang w:val="sl-SI"/>
        </w:rPr>
        <w:t xml:space="preserve">) ter </w:t>
      </w:r>
      <w:r w:rsidR="003F2947" w:rsidRPr="00492DE8">
        <w:rPr>
          <w:rFonts w:asciiTheme="majorHAnsi" w:hAnsiTheme="majorHAnsi" w:cstheme="majorHAnsi"/>
          <w:color w:val="000000"/>
          <w:lang w:val="sl-SI"/>
        </w:rPr>
        <w:t>organizacij</w:t>
      </w:r>
      <w:r w:rsidR="0099184C" w:rsidRPr="00492DE8">
        <w:rPr>
          <w:rFonts w:asciiTheme="majorHAnsi" w:hAnsiTheme="majorHAnsi" w:cstheme="majorHAnsi"/>
          <w:color w:val="000000"/>
          <w:lang w:val="sl-SI"/>
        </w:rPr>
        <w:t xml:space="preserve"> </w:t>
      </w:r>
      <w:r w:rsidR="008064A8" w:rsidRPr="00492DE8">
        <w:rPr>
          <w:rFonts w:asciiTheme="majorHAnsi" w:hAnsiTheme="majorHAnsi" w:cstheme="majorHAnsi"/>
          <w:color w:val="000000"/>
          <w:lang w:val="sl-SI"/>
        </w:rPr>
        <w:t>z</w:t>
      </w:r>
      <w:r w:rsidR="0099184C" w:rsidRPr="00492DE8">
        <w:rPr>
          <w:rFonts w:asciiTheme="majorHAnsi" w:hAnsiTheme="majorHAnsi" w:cstheme="majorHAnsi"/>
          <w:color w:val="000000"/>
          <w:lang w:val="sl-SI"/>
        </w:rPr>
        <w:t xml:space="preserve"> </w:t>
      </w:r>
      <w:r w:rsidR="008064A8" w:rsidRPr="00492DE8">
        <w:rPr>
          <w:rFonts w:asciiTheme="majorHAnsi" w:hAnsiTheme="majorHAnsi" w:cstheme="majorHAnsi"/>
          <w:color w:val="000000"/>
          <w:lang w:val="sl-SI"/>
        </w:rPr>
        <w:t xml:space="preserve">gospodarskega in </w:t>
      </w:r>
      <w:r w:rsidR="0099184C" w:rsidRPr="00492DE8">
        <w:rPr>
          <w:rFonts w:asciiTheme="majorHAnsi" w:hAnsiTheme="majorHAnsi" w:cstheme="majorHAnsi"/>
          <w:color w:val="000000"/>
          <w:lang w:val="sl-SI"/>
        </w:rPr>
        <w:t>družbenega področja (</w:t>
      </w:r>
      <w:r w:rsidR="00EA301B" w:rsidRPr="00492DE8">
        <w:rPr>
          <w:rFonts w:asciiTheme="majorHAnsi" w:hAnsiTheme="majorHAnsi" w:cstheme="majorHAnsi"/>
          <w:color w:val="000000"/>
          <w:lang w:val="sl-SI"/>
        </w:rPr>
        <w:t>P</w:t>
      </w:r>
      <w:r w:rsidR="0099184C" w:rsidRPr="00492DE8">
        <w:rPr>
          <w:rFonts w:asciiTheme="majorHAnsi" w:hAnsiTheme="majorHAnsi" w:cstheme="majorHAnsi"/>
          <w:color w:val="000000"/>
          <w:lang w:val="sl-SI"/>
        </w:rPr>
        <w:t>artner</w:t>
      </w:r>
      <w:r w:rsidR="005B2BF2" w:rsidRPr="00492DE8">
        <w:rPr>
          <w:rFonts w:asciiTheme="majorHAnsi" w:hAnsiTheme="majorHAnsi" w:cstheme="majorHAnsi"/>
          <w:color w:val="000000"/>
          <w:lang w:val="sl-SI"/>
        </w:rPr>
        <w:t>(</w:t>
      </w:r>
      <w:r w:rsidR="008064A8" w:rsidRPr="00492DE8">
        <w:rPr>
          <w:rFonts w:asciiTheme="majorHAnsi" w:hAnsiTheme="majorHAnsi" w:cstheme="majorHAnsi"/>
          <w:color w:val="000000"/>
          <w:lang w:val="sl-SI"/>
        </w:rPr>
        <w:t>ji</w:t>
      </w:r>
      <w:r w:rsidR="005B2BF2" w:rsidRPr="00492DE8">
        <w:rPr>
          <w:rFonts w:asciiTheme="majorHAnsi" w:hAnsiTheme="majorHAnsi" w:cstheme="majorHAnsi"/>
          <w:color w:val="000000"/>
          <w:lang w:val="sl-SI"/>
        </w:rPr>
        <w:t>)</w:t>
      </w:r>
      <w:r w:rsidR="008064A8" w:rsidRPr="00492DE8">
        <w:rPr>
          <w:rFonts w:asciiTheme="majorHAnsi" w:hAnsiTheme="majorHAnsi" w:cstheme="majorHAnsi"/>
          <w:color w:val="000000"/>
          <w:lang w:val="sl-SI"/>
        </w:rPr>
        <w:t xml:space="preserve"> 2</w:t>
      </w:r>
      <w:r w:rsidR="0099184C" w:rsidRPr="00492DE8">
        <w:rPr>
          <w:rFonts w:asciiTheme="majorHAnsi" w:hAnsiTheme="majorHAnsi" w:cstheme="majorHAnsi"/>
          <w:color w:val="000000"/>
          <w:lang w:val="sl-SI"/>
        </w:rPr>
        <w:t>)</w:t>
      </w:r>
      <w:r w:rsidR="00647F95" w:rsidRPr="00492DE8">
        <w:rPr>
          <w:rFonts w:asciiTheme="majorHAnsi" w:hAnsiTheme="majorHAnsi" w:cstheme="majorHAnsi"/>
          <w:lang w:val="sl-SI"/>
        </w:rPr>
        <w:t xml:space="preserve">. </w:t>
      </w:r>
    </w:p>
    <w:p w14:paraId="0FD4B124" w14:textId="77777777" w:rsidR="0099184C" w:rsidRPr="00492DE8" w:rsidRDefault="0099184C" w:rsidP="008064A8">
      <w:pPr>
        <w:jc w:val="both"/>
        <w:rPr>
          <w:rFonts w:asciiTheme="majorHAnsi" w:hAnsiTheme="majorHAnsi" w:cstheme="majorHAnsi"/>
          <w:lang w:val="sl-SI"/>
        </w:rPr>
      </w:pPr>
    </w:p>
    <w:p w14:paraId="6D9C7510" w14:textId="36746C75" w:rsidR="0099184C" w:rsidRPr="00492DE8" w:rsidRDefault="00151870"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(2) </w:t>
      </w:r>
      <w:r w:rsidR="0099184C" w:rsidRPr="00492DE8">
        <w:rPr>
          <w:rFonts w:asciiTheme="majorHAnsi" w:hAnsiTheme="majorHAnsi" w:cstheme="majorHAnsi"/>
          <w:lang w:val="sl-SI"/>
        </w:rPr>
        <w:t>Podrobna vsebina pred</w:t>
      </w:r>
      <w:r w:rsidR="00D55190" w:rsidRPr="00492DE8">
        <w:rPr>
          <w:rFonts w:asciiTheme="majorHAnsi" w:hAnsiTheme="majorHAnsi" w:cstheme="majorHAnsi"/>
          <w:lang w:val="sl-SI"/>
        </w:rPr>
        <w:t>meta te pogodbe je opredeljena v prijavni vlogi</w:t>
      </w:r>
      <w:r w:rsidR="00A5402D" w:rsidRPr="00492DE8">
        <w:rPr>
          <w:rFonts w:asciiTheme="majorHAnsi" w:hAnsiTheme="majorHAnsi" w:cstheme="majorHAnsi"/>
          <w:lang w:val="sl-SI"/>
        </w:rPr>
        <w:t xml:space="preserve"> na javni razpis</w:t>
      </w:r>
      <w:r w:rsidR="00D55190" w:rsidRPr="00492DE8">
        <w:rPr>
          <w:rFonts w:asciiTheme="majorHAnsi" w:hAnsiTheme="majorHAnsi" w:cstheme="majorHAnsi"/>
          <w:lang w:val="sl-SI"/>
        </w:rPr>
        <w:t>.</w:t>
      </w:r>
    </w:p>
    <w:p w14:paraId="2643CF7D" w14:textId="77777777" w:rsidR="00125C92" w:rsidRPr="00492DE8" w:rsidRDefault="00125C92" w:rsidP="008064A8">
      <w:pPr>
        <w:jc w:val="both"/>
        <w:rPr>
          <w:rFonts w:asciiTheme="majorHAnsi" w:hAnsiTheme="majorHAnsi" w:cstheme="majorHAnsi"/>
          <w:color w:val="000000"/>
          <w:lang w:val="sl-SI"/>
        </w:rPr>
      </w:pPr>
    </w:p>
    <w:p w14:paraId="127BBED0" w14:textId="77777777" w:rsidR="001A2B40" w:rsidRPr="00492DE8" w:rsidRDefault="001A2B40" w:rsidP="008064A8">
      <w:pPr>
        <w:jc w:val="both"/>
        <w:rPr>
          <w:rFonts w:asciiTheme="majorHAnsi" w:hAnsiTheme="majorHAnsi" w:cstheme="majorHAnsi"/>
          <w:lang w:val="sl-SI"/>
        </w:rPr>
      </w:pPr>
      <w:r w:rsidRPr="00492DE8">
        <w:rPr>
          <w:rFonts w:asciiTheme="majorHAnsi" w:hAnsiTheme="majorHAnsi" w:cstheme="majorHAnsi"/>
          <w:lang w:val="sl-SI"/>
        </w:rPr>
        <w:t>(</w:t>
      </w:r>
      <w:r w:rsidR="00151870" w:rsidRPr="00492DE8">
        <w:rPr>
          <w:rFonts w:asciiTheme="majorHAnsi" w:hAnsiTheme="majorHAnsi" w:cstheme="majorHAnsi"/>
          <w:lang w:val="sl-SI"/>
        </w:rPr>
        <w:t>3</w:t>
      </w:r>
      <w:r w:rsidRPr="00492DE8">
        <w:rPr>
          <w:rFonts w:asciiTheme="majorHAnsi" w:hAnsiTheme="majorHAnsi" w:cstheme="majorHAnsi"/>
          <w:lang w:val="sl-SI"/>
        </w:rPr>
        <w:t>) Sredstva sofinanciranja se dodeljujejo na podlagi in pod pogoji, ki so navedeni v sklepu o izb</w:t>
      </w:r>
      <w:r w:rsidR="004A24C2" w:rsidRPr="00492DE8">
        <w:rPr>
          <w:rFonts w:asciiTheme="majorHAnsi" w:hAnsiTheme="majorHAnsi" w:cstheme="majorHAnsi"/>
          <w:lang w:val="sl-SI"/>
        </w:rPr>
        <w:t>i</w:t>
      </w:r>
      <w:r w:rsidRPr="00492DE8">
        <w:rPr>
          <w:rFonts w:asciiTheme="majorHAnsi" w:hAnsiTheme="majorHAnsi" w:cstheme="majorHAnsi"/>
          <w:lang w:val="sl-SI"/>
        </w:rPr>
        <w:t>r</w:t>
      </w:r>
      <w:r w:rsidR="004A24C2" w:rsidRPr="00492DE8">
        <w:rPr>
          <w:rFonts w:asciiTheme="majorHAnsi" w:hAnsiTheme="majorHAnsi" w:cstheme="majorHAnsi"/>
          <w:lang w:val="sl-SI"/>
        </w:rPr>
        <w:t>i</w:t>
      </w:r>
      <w:r w:rsidRPr="00492DE8">
        <w:rPr>
          <w:rFonts w:asciiTheme="majorHAnsi" w:hAnsiTheme="majorHAnsi" w:cstheme="majorHAnsi"/>
          <w:lang w:val="sl-SI"/>
        </w:rPr>
        <w:t xml:space="preserve"> in so do</w:t>
      </w:r>
      <w:r w:rsidR="00D310A1" w:rsidRPr="00492DE8">
        <w:rPr>
          <w:rFonts w:asciiTheme="majorHAnsi" w:hAnsiTheme="majorHAnsi" w:cstheme="majorHAnsi"/>
          <w:lang w:val="sl-SI"/>
        </w:rPr>
        <w:t>govorjeni s to pogodbo, kar je visokošolskemu zavodu</w:t>
      </w:r>
      <w:r w:rsidRPr="00492DE8">
        <w:rPr>
          <w:rFonts w:asciiTheme="majorHAnsi" w:hAnsiTheme="majorHAnsi" w:cstheme="majorHAnsi"/>
          <w:lang w:val="sl-SI"/>
        </w:rPr>
        <w:t xml:space="preserve"> znano in s podpisom te pogodbe prevzema dogovorjene pravice in obveznosti. </w:t>
      </w:r>
    </w:p>
    <w:p w14:paraId="3053E138" w14:textId="77777777" w:rsidR="00647F95" w:rsidRDefault="00647F95" w:rsidP="008064A8">
      <w:pPr>
        <w:jc w:val="both"/>
        <w:rPr>
          <w:rFonts w:asciiTheme="majorHAnsi" w:hAnsiTheme="majorHAnsi" w:cstheme="majorHAnsi"/>
          <w:color w:val="FF0000"/>
          <w:lang w:val="sl-SI"/>
        </w:rPr>
      </w:pPr>
    </w:p>
    <w:p w14:paraId="1C2458FF" w14:textId="77777777" w:rsidR="00354F97" w:rsidRPr="00492DE8" w:rsidRDefault="00354F97" w:rsidP="008064A8">
      <w:pPr>
        <w:jc w:val="both"/>
        <w:rPr>
          <w:rFonts w:asciiTheme="majorHAnsi" w:hAnsiTheme="majorHAnsi" w:cstheme="majorHAnsi"/>
          <w:color w:val="FF0000"/>
          <w:lang w:val="sl-SI"/>
        </w:rPr>
      </w:pPr>
    </w:p>
    <w:p w14:paraId="1CF3E8E7" w14:textId="77777777" w:rsidR="00151870" w:rsidRPr="00492DE8" w:rsidRDefault="00560B89" w:rsidP="008064A8">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543AAB4D" w14:textId="4B47CDF8" w:rsidR="00151870" w:rsidRPr="00492DE8" w:rsidRDefault="00151870" w:rsidP="008064A8">
      <w:pPr>
        <w:pStyle w:val="Odstavekseznama"/>
        <w:jc w:val="center"/>
        <w:rPr>
          <w:rFonts w:asciiTheme="majorHAnsi" w:hAnsiTheme="majorHAnsi" w:cstheme="majorHAnsi"/>
          <w:lang w:val="sl-SI"/>
        </w:rPr>
      </w:pPr>
      <w:r w:rsidRPr="00492DE8">
        <w:rPr>
          <w:rFonts w:asciiTheme="majorHAnsi" w:hAnsiTheme="majorHAnsi" w:cstheme="majorHAnsi"/>
          <w:lang w:val="sl-SI"/>
        </w:rPr>
        <w:t xml:space="preserve">(namen in cilji </w:t>
      </w:r>
      <w:proofErr w:type="spellStart"/>
      <w:r w:rsidR="007D3578" w:rsidRPr="00492DE8">
        <w:rPr>
          <w:rFonts w:asciiTheme="majorHAnsi" w:hAnsiTheme="majorHAnsi" w:cstheme="majorHAnsi"/>
          <w:lang w:val="sl-SI"/>
        </w:rPr>
        <w:t>posamezenga</w:t>
      </w:r>
      <w:proofErr w:type="spellEnd"/>
      <w:r w:rsidR="007D3578" w:rsidRPr="00492DE8">
        <w:rPr>
          <w:rFonts w:asciiTheme="majorHAnsi" w:hAnsiTheme="majorHAnsi" w:cstheme="majorHAnsi"/>
          <w:lang w:val="sl-SI"/>
        </w:rPr>
        <w:t xml:space="preserve"> </w:t>
      </w:r>
      <w:r w:rsidRPr="00492DE8">
        <w:rPr>
          <w:rFonts w:asciiTheme="majorHAnsi" w:hAnsiTheme="majorHAnsi" w:cstheme="majorHAnsi"/>
          <w:lang w:val="sl-SI"/>
        </w:rPr>
        <w:t>projekta)</w:t>
      </w:r>
    </w:p>
    <w:p w14:paraId="69CA8A74" w14:textId="77777777" w:rsidR="00151870" w:rsidRPr="00492DE8" w:rsidRDefault="00151870" w:rsidP="008064A8">
      <w:pPr>
        <w:jc w:val="both"/>
        <w:rPr>
          <w:rFonts w:asciiTheme="majorHAnsi" w:hAnsiTheme="majorHAnsi" w:cstheme="majorHAnsi"/>
          <w:lang w:val="sl-SI"/>
        </w:rPr>
      </w:pPr>
    </w:p>
    <w:p w14:paraId="1A2E6A0C" w14:textId="68B27F87" w:rsidR="00B45B57" w:rsidRPr="00492DE8" w:rsidRDefault="00B45B57" w:rsidP="008064A8">
      <w:pPr>
        <w:jc w:val="both"/>
        <w:rPr>
          <w:rFonts w:asciiTheme="majorHAnsi" w:hAnsiTheme="majorHAnsi" w:cstheme="majorHAnsi"/>
          <w:lang w:val="sl-SI"/>
        </w:rPr>
      </w:pPr>
      <w:r w:rsidRPr="00492DE8">
        <w:rPr>
          <w:rFonts w:asciiTheme="majorHAnsi" w:hAnsiTheme="majorHAnsi" w:cstheme="majorHAnsi"/>
          <w:lang w:val="sl-SI" w:eastAsia="zh-CN"/>
        </w:rPr>
        <w:t xml:space="preserve">(1) </w:t>
      </w:r>
      <w:r w:rsidR="00151870" w:rsidRPr="00492DE8">
        <w:rPr>
          <w:rFonts w:asciiTheme="majorHAnsi" w:hAnsiTheme="majorHAnsi" w:cstheme="majorHAnsi"/>
          <w:lang w:val="sl-SI" w:eastAsia="zh-CN"/>
        </w:rPr>
        <w:t xml:space="preserve">Namen </w:t>
      </w:r>
      <w:r w:rsidR="007D3578" w:rsidRPr="00492DE8">
        <w:rPr>
          <w:rFonts w:asciiTheme="majorHAnsi" w:hAnsiTheme="majorHAnsi" w:cstheme="majorHAnsi"/>
          <w:lang w:val="sl-SI" w:eastAsia="zh-CN"/>
        </w:rPr>
        <w:t>posamez</w:t>
      </w:r>
      <w:r w:rsidR="00A5402D" w:rsidRPr="00492DE8">
        <w:rPr>
          <w:rFonts w:asciiTheme="majorHAnsi" w:hAnsiTheme="majorHAnsi" w:cstheme="majorHAnsi"/>
          <w:lang w:val="sl-SI" w:eastAsia="zh-CN"/>
        </w:rPr>
        <w:t>n</w:t>
      </w:r>
      <w:r w:rsidR="00EC47EE" w:rsidRPr="00492DE8">
        <w:rPr>
          <w:rFonts w:asciiTheme="majorHAnsi" w:hAnsiTheme="majorHAnsi" w:cstheme="majorHAnsi"/>
          <w:lang w:val="sl-SI" w:eastAsia="zh-CN"/>
        </w:rPr>
        <w:t>e</w:t>
      </w:r>
      <w:r w:rsidR="007D3578" w:rsidRPr="00492DE8">
        <w:rPr>
          <w:rFonts w:asciiTheme="majorHAnsi" w:hAnsiTheme="majorHAnsi" w:cstheme="majorHAnsi"/>
          <w:lang w:val="sl-SI" w:eastAsia="zh-CN"/>
        </w:rPr>
        <w:t xml:space="preserve">ga </w:t>
      </w:r>
      <w:r w:rsidRPr="00492DE8">
        <w:rPr>
          <w:rFonts w:asciiTheme="majorHAnsi" w:hAnsiTheme="majorHAnsi" w:cstheme="majorHAnsi"/>
          <w:lang w:val="sl-SI" w:eastAsia="zh-CN"/>
        </w:rPr>
        <w:t>projekt</w:t>
      </w:r>
      <w:r w:rsidR="00905FC0" w:rsidRPr="00492DE8">
        <w:rPr>
          <w:rFonts w:asciiTheme="majorHAnsi" w:hAnsiTheme="majorHAnsi" w:cstheme="majorHAnsi"/>
          <w:lang w:val="sl-SI" w:eastAsia="zh-CN"/>
        </w:rPr>
        <w:t>a</w:t>
      </w:r>
      <w:r w:rsidR="00151870" w:rsidRPr="00492DE8">
        <w:rPr>
          <w:rFonts w:asciiTheme="majorHAnsi" w:hAnsiTheme="majorHAnsi" w:cstheme="majorHAnsi"/>
          <w:lang w:val="sl-SI" w:eastAsia="zh-CN"/>
        </w:rPr>
        <w:t xml:space="preserve"> je spodbujanje krepitve sodelovanja in povezovanja visokošolskega sistema z </w:t>
      </w:r>
      <w:r w:rsidR="00151870" w:rsidRPr="00492DE8">
        <w:rPr>
          <w:rFonts w:asciiTheme="majorHAnsi" w:hAnsiTheme="majorHAnsi" w:cstheme="majorHAnsi"/>
          <w:lang w:val="sl-SI"/>
        </w:rPr>
        <w:t>negospodars</w:t>
      </w:r>
      <w:r w:rsidRPr="00492DE8">
        <w:rPr>
          <w:rFonts w:asciiTheme="majorHAnsi" w:hAnsiTheme="majorHAnsi" w:cstheme="majorHAnsi"/>
          <w:lang w:val="sl-SI"/>
        </w:rPr>
        <w:t>kim in</w:t>
      </w:r>
      <w:r w:rsidR="00151870" w:rsidRPr="00492DE8">
        <w:rPr>
          <w:rFonts w:asciiTheme="majorHAnsi" w:hAnsiTheme="majorHAnsi" w:cstheme="majorHAnsi"/>
          <w:lang w:val="sl-SI"/>
        </w:rPr>
        <w:t xml:space="preserve"> neprofitni</w:t>
      </w:r>
      <w:r w:rsidRPr="00492DE8">
        <w:rPr>
          <w:rFonts w:asciiTheme="majorHAnsi" w:hAnsiTheme="majorHAnsi" w:cstheme="majorHAnsi"/>
          <w:lang w:val="sl-SI"/>
        </w:rPr>
        <w:t>m</w:t>
      </w:r>
      <w:r w:rsidR="00151870" w:rsidRPr="00492DE8">
        <w:rPr>
          <w:rFonts w:asciiTheme="majorHAnsi" w:hAnsiTheme="majorHAnsi" w:cstheme="majorHAnsi"/>
          <w:lang w:val="sl-SI"/>
        </w:rPr>
        <w:t xml:space="preserve"> sektor</w:t>
      </w:r>
      <w:r w:rsidRPr="00492DE8">
        <w:rPr>
          <w:rFonts w:asciiTheme="majorHAnsi" w:hAnsiTheme="majorHAnsi" w:cstheme="majorHAnsi"/>
          <w:lang w:val="sl-SI"/>
        </w:rPr>
        <w:t>jem</w:t>
      </w:r>
      <w:r w:rsidR="00151870" w:rsidRPr="00492DE8">
        <w:rPr>
          <w:rFonts w:asciiTheme="majorHAnsi" w:hAnsiTheme="majorHAnsi" w:cstheme="majorHAnsi"/>
          <w:lang w:val="sl-SI"/>
        </w:rPr>
        <w:t xml:space="preserve"> v lokalnem</w:t>
      </w:r>
      <w:r w:rsidR="006A0D6C" w:rsidRPr="00492DE8">
        <w:rPr>
          <w:rFonts w:asciiTheme="majorHAnsi" w:hAnsiTheme="majorHAnsi" w:cstheme="majorHAnsi"/>
          <w:lang w:val="sl-SI"/>
        </w:rPr>
        <w:t>/regionalnem</w:t>
      </w:r>
      <w:r w:rsidRPr="00492DE8">
        <w:rPr>
          <w:rFonts w:asciiTheme="majorHAnsi" w:hAnsiTheme="majorHAnsi" w:cstheme="majorHAnsi"/>
          <w:lang w:val="sl-SI"/>
        </w:rPr>
        <w:t xml:space="preserve"> </w:t>
      </w:r>
      <w:r w:rsidR="00151870" w:rsidRPr="00492DE8">
        <w:rPr>
          <w:rFonts w:asciiTheme="majorHAnsi" w:hAnsiTheme="majorHAnsi" w:cstheme="majorHAnsi"/>
          <w:lang w:val="sl-SI"/>
        </w:rPr>
        <w:t>okolju,</w:t>
      </w:r>
      <w:r w:rsidR="006F163C" w:rsidRPr="00492DE8">
        <w:rPr>
          <w:rFonts w:asciiTheme="majorHAnsi" w:hAnsiTheme="majorHAnsi" w:cstheme="majorHAnsi"/>
          <w:lang w:val="sl-SI"/>
        </w:rPr>
        <w:t xml:space="preserve"> reševanje aktualnih vprašanj </w:t>
      </w:r>
      <w:r w:rsidR="006F163C" w:rsidRPr="00492DE8">
        <w:rPr>
          <w:rFonts w:asciiTheme="majorHAnsi" w:hAnsiTheme="majorHAnsi" w:cstheme="majorHAnsi"/>
          <w:lang w:val="sl-SI"/>
        </w:rPr>
        <w:lastRenderedPageBreak/>
        <w:t>lokalnega in družbenega okolja,</w:t>
      </w:r>
      <w:r w:rsidR="00151870" w:rsidRPr="00492DE8">
        <w:rPr>
          <w:rFonts w:asciiTheme="majorHAnsi" w:hAnsiTheme="majorHAnsi" w:cstheme="majorHAnsi"/>
          <w:lang w:val="sl-SI"/>
        </w:rPr>
        <w:t xml:space="preserve"> izvajanje modelov odprtega in prožnega prehajanja med izobraževanjem in trgom dela oziroma lokalnim</w:t>
      </w:r>
      <w:r w:rsidR="006A0D6C" w:rsidRPr="00492DE8">
        <w:rPr>
          <w:rFonts w:asciiTheme="majorHAnsi" w:hAnsiTheme="majorHAnsi" w:cstheme="majorHAnsi"/>
          <w:lang w:val="sl-SI"/>
        </w:rPr>
        <w:t xml:space="preserve"> okoljem</w:t>
      </w:r>
      <w:r w:rsidR="00151870" w:rsidRPr="00492DE8">
        <w:rPr>
          <w:rFonts w:asciiTheme="majorHAnsi" w:hAnsiTheme="majorHAnsi" w:cstheme="majorHAnsi"/>
          <w:lang w:val="sl-SI"/>
        </w:rPr>
        <w:t xml:space="preserve">, </w:t>
      </w:r>
      <w:r w:rsidRPr="00492DE8">
        <w:rPr>
          <w:rFonts w:asciiTheme="majorHAnsi" w:hAnsiTheme="majorHAnsi" w:cstheme="majorHAnsi"/>
          <w:lang w:val="sl-SI"/>
        </w:rPr>
        <w:t xml:space="preserve">zagotovitev mladim, da </w:t>
      </w:r>
      <w:r w:rsidR="006A0D6C" w:rsidRPr="00492DE8">
        <w:rPr>
          <w:rFonts w:asciiTheme="majorHAnsi" w:hAnsiTheme="majorHAnsi" w:cstheme="majorHAnsi"/>
          <w:lang w:val="sl-SI"/>
        </w:rPr>
        <w:t>si s pridobitvijo konkretnih izkušenj</w:t>
      </w:r>
      <w:r w:rsidR="00151870" w:rsidRPr="00492DE8">
        <w:rPr>
          <w:rFonts w:asciiTheme="majorHAnsi" w:hAnsiTheme="majorHAnsi" w:cstheme="majorHAnsi"/>
          <w:lang w:val="sl-SI"/>
        </w:rPr>
        <w:t xml:space="preserve"> že med izobraževanjem poveča</w:t>
      </w:r>
      <w:r w:rsidRPr="00492DE8">
        <w:rPr>
          <w:rFonts w:asciiTheme="majorHAnsi" w:hAnsiTheme="majorHAnsi" w:cstheme="majorHAnsi"/>
          <w:lang w:val="sl-SI"/>
        </w:rPr>
        <w:t>jo</w:t>
      </w:r>
      <w:r w:rsidR="00151870" w:rsidRPr="00492DE8">
        <w:rPr>
          <w:rFonts w:asciiTheme="majorHAnsi" w:hAnsiTheme="majorHAnsi" w:cstheme="majorHAnsi"/>
          <w:lang w:val="sl-SI"/>
        </w:rPr>
        <w:t xml:space="preserve"> možnosti za lažji prehod s področja študija na področje dela.</w:t>
      </w:r>
    </w:p>
    <w:p w14:paraId="01A7030A" w14:textId="77777777" w:rsidR="00B45B57" w:rsidRPr="00492DE8" w:rsidRDefault="00B45B57" w:rsidP="008064A8">
      <w:pPr>
        <w:jc w:val="both"/>
        <w:rPr>
          <w:rFonts w:asciiTheme="majorHAnsi" w:hAnsiTheme="majorHAnsi" w:cstheme="majorHAnsi"/>
          <w:lang w:val="sl-SI"/>
        </w:rPr>
      </w:pPr>
    </w:p>
    <w:p w14:paraId="7F2C3E57" w14:textId="10B77433" w:rsidR="00B45B57" w:rsidRPr="00492DE8" w:rsidRDefault="00B45B57" w:rsidP="008064A8">
      <w:pPr>
        <w:jc w:val="both"/>
        <w:rPr>
          <w:rFonts w:asciiTheme="majorHAnsi" w:hAnsiTheme="majorHAnsi" w:cstheme="majorHAnsi"/>
          <w:lang w:val="sl-SI"/>
        </w:rPr>
      </w:pPr>
      <w:r w:rsidRPr="00492DE8">
        <w:rPr>
          <w:rFonts w:asciiTheme="majorHAnsi" w:hAnsiTheme="majorHAnsi" w:cstheme="majorHAnsi"/>
          <w:lang w:val="sl-SI"/>
        </w:rPr>
        <w:t xml:space="preserve">(2) </w:t>
      </w:r>
      <w:r w:rsidR="00AD0B05" w:rsidRPr="00492DE8">
        <w:rPr>
          <w:rFonts w:asciiTheme="majorHAnsi" w:hAnsiTheme="majorHAnsi" w:cstheme="majorHAnsi"/>
          <w:lang w:val="sl-SI"/>
        </w:rPr>
        <w:t xml:space="preserve">Cilj </w:t>
      </w:r>
      <w:r w:rsidR="00637FDC" w:rsidRPr="00492DE8">
        <w:rPr>
          <w:rFonts w:asciiTheme="majorHAnsi" w:hAnsiTheme="majorHAnsi" w:cstheme="majorHAnsi"/>
          <w:lang w:val="sl-SI"/>
        </w:rPr>
        <w:t xml:space="preserve">posameznega </w:t>
      </w:r>
      <w:r w:rsidR="00AD0B05" w:rsidRPr="00492DE8">
        <w:rPr>
          <w:rFonts w:asciiTheme="majorHAnsi" w:hAnsiTheme="majorHAnsi" w:cstheme="majorHAnsi"/>
          <w:lang w:val="sl-SI"/>
        </w:rPr>
        <w:t>projekt</w:t>
      </w:r>
      <w:r w:rsidR="00905FC0" w:rsidRPr="00492DE8">
        <w:rPr>
          <w:rFonts w:asciiTheme="majorHAnsi" w:hAnsiTheme="majorHAnsi" w:cstheme="majorHAnsi"/>
          <w:lang w:val="sl-SI"/>
        </w:rPr>
        <w:t xml:space="preserve">a </w:t>
      </w:r>
      <w:r w:rsidR="006F163C" w:rsidRPr="00492DE8">
        <w:rPr>
          <w:rFonts w:asciiTheme="majorHAnsi" w:hAnsiTheme="majorHAnsi" w:cstheme="majorHAnsi"/>
          <w:lang w:val="sl-SI"/>
        </w:rPr>
        <w:t>je zagotoviti</w:t>
      </w:r>
      <w:r w:rsidR="00AD0B05" w:rsidRPr="00492DE8">
        <w:rPr>
          <w:rFonts w:asciiTheme="majorHAnsi" w:hAnsiTheme="majorHAnsi" w:cstheme="majorHAnsi"/>
          <w:lang w:val="sl-SI" w:eastAsia="zh-CN"/>
        </w:rPr>
        <w:t xml:space="preserve"> prispevek h </w:t>
      </w:r>
      <w:r w:rsidR="00AD0B05" w:rsidRPr="00492DE8">
        <w:rPr>
          <w:rFonts w:asciiTheme="majorHAnsi" w:hAnsiTheme="majorHAnsi" w:cstheme="majorHAnsi"/>
          <w:lang w:val="sl-SI"/>
        </w:rPr>
        <w:t>krepitvi dolgoročnega sodelovanja in povezovanja visokošolsk</w:t>
      </w:r>
      <w:r w:rsidR="00637FDC" w:rsidRPr="00492DE8">
        <w:rPr>
          <w:rFonts w:asciiTheme="majorHAnsi" w:hAnsiTheme="majorHAnsi" w:cstheme="majorHAnsi"/>
          <w:lang w:val="sl-SI"/>
        </w:rPr>
        <w:t>ega</w:t>
      </w:r>
      <w:r w:rsidR="00AD0B05" w:rsidRPr="00492DE8">
        <w:rPr>
          <w:rFonts w:asciiTheme="majorHAnsi" w:hAnsiTheme="majorHAnsi" w:cstheme="majorHAnsi"/>
          <w:lang w:val="sl-SI"/>
        </w:rPr>
        <w:t xml:space="preserve"> zavod</w:t>
      </w:r>
      <w:r w:rsidR="00637FDC" w:rsidRPr="00492DE8">
        <w:rPr>
          <w:rFonts w:asciiTheme="majorHAnsi" w:hAnsiTheme="majorHAnsi" w:cstheme="majorHAnsi"/>
          <w:lang w:val="sl-SI"/>
        </w:rPr>
        <w:t>a</w:t>
      </w:r>
      <w:r w:rsidR="00AD0B05" w:rsidRPr="00492DE8">
        <w:rPr>
          <w:rFonts w:asciiTheme="majorHAnsi" w:hAnsiTheme="majorHAnsi" w:cstheme="majorHAnsi"/>
          <w:lang w:val="sl-SI"/>
        </w:rPr>
        <w:t xml:space="preserve"> z negospodarstvom, </w:t>
      </w:r>
      <w:r w:rsidR="00AD0B05" w:rsidRPr="00492DE8">
        <w:rPr>
          <w:rFonts w:asciiTheme="majorHAnsi" w:hAnsiTheme="majorHAnsi" w:cstheme="majorHAnsi"/>
          <w:lang w:val="sl-SI" w:eastAsia="zh-CN"/>
        </w:rPr>
        <w:t>mladim zagotov</w:t>
      </w:r>
      <w:r w:rsidR="006F163C" w:rsidRPr="00492DE8">
        <w:rPr>
          <w:rFonts w:asciiTheme="majorHAnsi" w:hAnsiTheme="majorHAnsi" w:cstheme="majorHAnsi"/>
          <w:lang w:val="sl-SI" w:eastAsia="zh-CN"/>
        </w:rPr>
        <w:t>iti</w:t>
      </w:r>
      <w:r w:rsidR="00AD0B05" w:rsidRPr="00492DE8">
        <w:rPr>
          <w:rFonts w:asciiTheme="majorHAnsi" w:hAnsiTheme="majorHAnsi" w:cstheme="majorHAnsi"/>
          <w:lang w:val="sl-SI" w:eastAsia="zh-CN"/>
        </w:rPr>
        <w:t xml:space="preserve"> konkretn</w:t>
      </w:r>
      <w:r w:rsidR="006F163C" w:rsidRPr="00492DE8">
        <w:rPr>
          <w:rFonts w:asciiTheme="majorHAnsi" w:hAnsiTheme="majorHAnsi" w:cstheme="majorHAnsi"/>
          <w:lang w:val="sl-SI" w:eastAsia="zh-CN"/>
        </w:rPr>
        <w:t>e in</w:t>
      </w:r>
      <w:r w:rsidR="00AD0B05" w:rsidRPr="00492DE8">
        <w:rPr>
          <w:rFonts w:asciiTheme="majorHAnsi" w:hAnsiTheme="majorHAnsi" w:cstheme="majorHAnsi"/>
          <w:lang w:val="sl-SI" w:eastAsia="zh-CN"/>
        </w:rPr>
        <w:t xml:space="preserve"> praktičn</w:t>
      </w:r>
      <w:r w:rsidR="006F163C" w:rsidRPr="00492DE8">
        <w:rPr>
          <w:rFonts w:asciiTheme="majorHAnsi" w:hAnsiTheme="majorHAnsi" w:cstheme="majorHAnsi"/>
          <w:lang w:val="sl-SI" w:eastAsia="zh-CN"/>
        </w:rPr>
        <w:t>e izkuš</w:t>
      </w:r>
      <w:r w:rsidR="00AD0B05" w:rsidRPr="00492DE8">
        <w:rPr>
          <w:rFonts w:asciiTheme="majorHAnsi" w:hAnsiTheme="majorHAnsi" w:cstheme="majorHAnsi"/>
          <w:lang w:val="sl-SI" w:eastAsia="zh-CN"/>
        </w:rPr>
        <w:t>nj</w:t>
      </w:r>
      <w:r w:rsidR="006F163C" w:rsidRPr="00492DE8">
        <w:rPr>
          <w:rFonts w:asciiTheme="majorHAnsi" w:hAnsiTheme="majorHAnsi" w:cstheme="majorHAnsi"/>
          <w:lang w:val="sl-SI" w:eastAsia="zh-CN"/>
        </w:rPr>
        <w:t>e</w:t>
      </w:r>
      <w:r w:rsidR="00AD0B05" w:rsidRPr="00492DE8">
        <w:rPr>
          <w:rFonts w:asciiTheme="majorHAnsi" w:hAnsiTheme="majorHAnsi" w:cstheme="majorHAnsi"/>
          <w:lang w:val="sl-SI" w:eastAsia="zh-CN"/>
        </w:rPr>
        <w:t xml:space="preserve"> </w:t>
      </w:r>
      <w:r w:rsidR="006A0D6C" w:rsidRPr="00492DE8">
        <w:rPr>
          <w:rFonts w:asciiTheme="majorHAnsi" w:hAnsiTheme="majorHAnsi" w:cstheme="majorHAnsi"/>
          <w:lang w:val="sl-SI" w:eastAsia="zh-CN"/>
        </w:rPr>
        <w:t xml:space="preserve">že </w:t>
      </w:r>
      <w:r w:rsidR="00AD0B05" w:rsidRPr="00492DE8">
        <w:rPr>
          <w:rFonts w:asciiTheme="majorHAnsi" w:hAnsiTheme="majorHAnsi" w:cstheme="majorHAnsi"/>
          <w:lang w:val="sl-SI" w:eastAsia="zh-CN"/>
        </w:rPr>
        <w:t>med izobraževanjem</w:t>
      </w:r>
      <w:r w:rsidR="00AD0B05" w:rsidRPr="00492DE8">
        <w:rPr>
          <w:rFonts w:asciiTheme="majorHAnsi" w:hAnsiTheme="majorHAnsi" w:cstheme="majorHAnsi"/>
          <w:lang w:val="sl-SI"/>
        </w:rPr>
        <w:t>, strokovn</w:t>
      </w:r>
      <w:r w:rsidR="006F163C" w:rsidRPr="00492DE8">
        <w:rPr>
          <w:rFonts w:asciiTheme="majorHAnsi" w:hAnsiTheme="majorHAnsi" w:cstheme="majorHAnsi"/>
          <w:lang w:val="sl-SI"/>
        </w:rPr>
        <w:t>e</w:t>
      </w:r>
      <w:r w:rsidR="00AD0B05" w:rsidRPr="00492DE8">
        <w:rPr>
          <w:rFonts w:asciiTheme="majorHAnsi" w:hAnsiTheme="majorHAnsi" w:cstheme="majorHAnsi"/>
          <w:lang w:val="sl-SI"/>
        </w:rPr>
        <w:t xml:space="preserve"> sodelavc</w:t>
      </w:r>
      <w:r w:rsidR="006F163C" w:rsidRPr="00492DE8">
        <w:rPr>
          <w:rFonts w:asciiTheme="majorHAnsi" w:hAnsiTheme="majorHAnsi" w:cstheme="majorHAnsi"/>
          <w:lang w:val="sl-SI"/>
        </w:rPr>
        <w:t>e</w:t>
      </w:r>
      <w:r w:rsidR="00AD0B05" w:rsidRPr="00492DE8">
        <w:rPr>
          <w:rFonts w:asciiTheme="majorHAnsi" w:hAnsiTheme="majorHAnsi" w:cstheme="majorHAnsi"/>
          <w:lang w:val="sl-SI"/>
        </w:rPr>
        <w:t xml:space="preserve"> iz lokalnega okolja usposo</w:t>
      </w:r>
      <w:r w:rsidR="006F163C" w:rsidRPr="00492DE8">
        <w:rPr>
          <w:rFonts w:asciiTheme="majorHAnsi" w:hAnsiTheme="majorHAnsi" w:cstheme="majorHAnsi"/>
          <w:lang w:val="sl-SI"/>
        </w:rPr>
        <w:t xml:space="preserve">biti </w:t>
      </w:r>
      <w:r w:rsidR="00AD0B05" w:rsidRPr="00492DE8">
        <w:rPr>
          <w:rFonts w:asciiTheme="majorHAnsi" w:hAnsiTheme="majorHAnsi" w:cstheme="majorHAnsi"/>
          <w:lang w:val="sl-SI"/>
        </w:rPr>
        <w:t>za prepoznavanje in reševanje problematik lokalnega/regionalnega okolja v prihodnje</w:t>
      </w:r>
      <w:r w:rsidR="006F163C" w:rsidRPr="00492DE8">
        <w:rPr>
          <w:rFonts w:asciiTheme="majorHAnsi" w:hAnsiTheme="majorHAnsi" w:cstheme="majorHAnsi"/>
          <w:lang w:val="sl-SI"/>
        </w:rPr>
        <w:t>,</w:t>
      </w:r>
      <w:r w:rsidR="00AD0B05" w:rsidRPr="00492DE8">
        <w:rPr>
          <w:rFonts w:asciiTheme="majorHAnsi" w:hAnsiTheme="majorHAnsi" w:cstheme="majorHAnsi"/>
          <w:lang w:val="sl-SI"/>
        </w:rPr>
        <w:t xml:space="preserve"> prilag</w:t>
      </w:r>
      <w:r w:rsidR="006F163C" w:rsidRPr="00492DE8">
        <w:rPr>
          <w:rFonts w:asciiTheme="majorHAnsi" w:hAnsiTheme="majorHAnsi" w:cstheme="majorHAnsi"/>
          <w:lang w:val="sl-SI"/>
        </w:rPr>
        <w:t>oditi</w:t>
      </w:r>
      <w:r w:rsidR="00AD0B05" w:rsidRPr="00492DE8">
        <w:rPr>
          <w:rFonts w:asciiTheme="majorHAnsi" w:hAnsiTheme="majorHAnsi" w:cstheme="majorHAnsi"/>
          <w:lang w:val="sl-SI"/>
        </w:rPr>
        <w:t xml:space="preserve"> izobraževaln</w:t>
      </w:r>
      <w:r w:rsidR="006F163C" w:rsidRPr="00492DE8">
        <w:rPr>
          <w:rFonts w:asciiTheme="majorHAnsi" w:hAnsiTheme="majorHAnsi" w:cstheme="majorHAnsi"/>
          <w:lang w:val="sl-SI"/>
        </w:rPr>
        <w:t>i</w:t>
      </w:r>
      <w:r w:rsidR="00AD0B05" w:rsidRPr="00492DE8">
        <w:rPr>
          <w:rFonts w:asciiTheme="majorHAnsi" w:hAnsiTheme="majorHAnsi" w:cstheme="majorHAnsi"/>
          <w:lang w:val="sl-SI"/>
        </w:rPr>
        <w:t xml:space="preserve"> sistem potrebam lokalnega/regionalnega okolja</w:t>
      </w:r>
      <w:r w:rsidR="00FE3450" w:rsidRPr="00492DE8">
        <w:rPr>
          <w:rFonts w:asciiTheme="majorHAnsi" w:hAnsiTheme="majorHAnsi" w:cstheme="majorHAnsi"/>
          <w:lang w:val="sl-SI"/>
        </w:rPr>
        <w:t xml:space="preserve"> in družbi ter spodbuditi k ustvarjanju novih delovnih mest v lokalnem/regionalnem okolju.</w:t>
      </w:r>
    </w:p>
    <w:p w14:paraId="5F609A26" w14:textId="77777777" w:rsidR="00DF43B6" w:rsidRPr="00492DE8" w:rsidRDefault="00DF43B6" w:rsidP="008064A8">
      <w:pPr>
        <w:jc w:val="both"/>
        <w:rPr>
          <w:rFonts w:asciiTheme="majorHAnsi" w:hAnsiTheme="majorHAnsi" w:cstheme="majorHAnsi"/>
          <w:lang w:val="sl-SI"/>
        </w:rPr>
      </w:pPr>
    </w:p>
    <w:p w14:paraId="180683A4" w14:textId="77777777" w:rsidR="00FE3450" w:rsidRPr="00492DE8" w:rsidRDefault="00FE3450" w:rsidP="008064A8">
      <w:pPr>
        <w:pStyle w:val="Default"/>
        <w:jc w:val="both"/>
        <w:rPr>
          <w:rFonts w:asciiTheme="majorHAnsi" w:hAnsiTheme="majorHAnsi" w:cstheme="majorHAnsi"/>
          <w:color w:val="auto"/>
          <w:sz w:val="22"/>
          <w:szCs w:val="22"/>
        </w:rPr>
      </w:pPr>
      <w:r w:rsidRPr="00492DE8">
        <w:rPr>
          <w:rFonts w:asciiTheme="majorHAnsi" w:hAnsiTheme="majorHAnsi" w:cstheme="majorHAnsi"/>
          <w:sz w:val="22"/>
          <w:szCs w:val="22"/>
        </w:rPr>
        <w:t xml:space="preserve">(3) </w:t>
      </w:r>
      <w:r w:rsidR="009633C8" w:rsidRPr="00492DE8">
        <w:rPr>
          <w:rFonts w:asciiTheme="majorHAnsi" w:hAnsiTheme="majorHAnsi" w:cstheme="majorHAnsi"/>
          <w:color w:val="auto"/>
          <w:sz w:val="22"/>
          <w:szCs w:val="22"/>
        </w:rPr>
        <w:t>Na ravni posameznega</w:t>
      </w:r>
      <w:r w:rsidRPr="00492DE8">
        <w:rPr>
          <w:rFonts w:asciiTheme="majorHAnsi" w:hAnsiTheme="majorHAnsi" w:cstheme="majorHAnsi"/>
          <w:color w:val="auto"/>
          <w:sz w:val="22"/>
          <w:szCs w:val="22"/>
        </w:rPr>
        <w:t xml:space="preserve"> projekt</w:t>
      </w:r>
      <w:r w:rsidR="009633C8" w:rsidRPr="00492DE8">
        <w:rPr>
          <w:rFonts w:asciiTheme="majorHAnsi" w:hAnsiTheme="majorHAnsi" w:cstheme="majorHAnsi"/>
          <w:color w:val="auto"/>
          <w:sz w:val="22"/>
          <w:szCs w:val="22"/>
        </w:rPr>
        <w:t>a</w:t>
      </w:r>
      <w:r w:rsidRPr="00492DE8">
        <w:rPr>
          <w:rFonts w:asciiTheme="majorHAnsi" w:hAnsiTheme="majorHAnsi" w:cstheme="majorHAnsi"/>
          <w:color w:val="auto"/>
          <w:sz w:val="22"/>
          <w:szCs w:val="22"/>
        </w:rPr>
        <w:t xml:space="preserve"> je predvideno spremljanje naslednjih kazalnikov (programsko specifični kazalniki):</w:t>
      </w:r>
    </w:p>
    <w:p w14:paraId="4CF4EA44" w14:textId="77777777" w:rsidR="00FE3450" w:rsidRPr="00492DE8" w:rsidRDefault="00FE3450" w:rsidP="008064A8">
      <w:pPr>
        <w:pStyle w:val="Default"/>
        <w:jc w:val="both"/>
        <w:rPr>
          <w:rFonts w:asciiTheme="majorHAnsi" w:hAnsiTheme="majorHAnsi" w:cstheme="majorHAnsi"/>
          <w:color w:val="auto"/>
          <w:sz w:val="22"/>
          <w:szCs w:val="22"/>
        </w:rPr>
      </w:pPr>
    </w:p>
    <w:p w14:paraId="6ACC1BAD" w14:textId="77777777" w:rsidR="00FE3450" w:rsidRPr="00492DE8" w:rsidRDefault="00FE3450" w:rsidP="008064A8">
      <w:pPr>
        <w:pStyle w:val="Default"/>
        <w:numPr>
          <w:ilvl w:val="0"/>
          <w:numId w:val="21"/>
        </w:numPr>
        <w:jc w:val="both"/>
        <w:rPr>
          <w:rFonts w:asciiTheme="majorHAnsi" w:hAnsiTheme="majorHAnsi" w:cstheme="majorHAnsi"/>
          <w:color w:val="auto"/>
          <w:sz w:val="22"/>
          <w:szCs w:val="22"/>
        </w:rPr>
      </w:pPr>
      <w:r w:rsidRPr="00492DE8">
        <w:rPr>
          <w:rFonts w:asciiTheme="majorHAnsi" w:hAnsiTheme="majorHAnsi" w:cstheme="majorHAnsi"/>
          <w:color w:val="auto"/>
          <w:sz w:val="22"/>
          <w:szCs w:val="22"/>
        </w:rPr>
        <w:t>število vključenih študentov,</w:t>
      </w:r>
    </w:p>
    <w:p w14:paraId="334EA80C" w14:textId="2C91D9DD" w:rsidR="00FE3450" w:rsidRPr="00492DE8" w:rsidRDefault="00FE3450" w:rsidP="008064A8">
      <w:pPr>
        <w:pStyle w:val="Default"/>
        <w:numPr>
          <w:ilvl w:val="0"/>
          <w:numId w:val="21"/>
        </w:numPr>
        <w:jc w:val="both"/>
        <w:rPr>
          <w:rFonts w:asciiTheme="majorHAnsi" w:hAnsiTheme="majorHAnsi" w:cstheme="majorHAnsi"/>
          <w:color w:val="auto"/>
          <w:sz w:val="22"/>
          <w:szCs w:val="22"/>
        </w:rPr>
      </w:pPr>
      <w:r w:rsidRPr="00492DE8">
        <w:rPr>
          <w:rFonts w:asciiTheme="majorHAnsi" w:hAnsiTheme="majorHAnsi" w:cstheme="majorHAnsi"/>
          <w:color w:val="auto"/>
          <w:sz w:val="22"/>
          <w:szCs w:val="22"/>
        </w:rPr>
        <w:t>število vključenih pedagoških mentorjev,</w:t>
      </w:r>
    </w:p>
    <w:p w14:paraId="6B9192EC" w14:textId="77777777" w:rsidR="00FE3450" w:rsidRPr="00492DE8" w:rsidRDefault="00FE3450" w:rsidP="008064A8">
      <w:pPr>
        <w:pStyle w:val="Default"/>
        <w:numPr>
          <w:ilvl w:val="0"/>
          <w:numId w:val="21"/>
        </w:numPr>
        <w:jc w:val="both"/>
        <w:rPr>
          <w:rFonts w:asciiTheme="majorHAnsi" w:hAnsiTheme="majorHAnsi" w:cstheme="majorHAnsi"/>
          <w:sz w:val="22"/>
          <w:szCs w:val="22"/>
        </w:rPr>
      </w:pPr>
      <w:r w:rsidRPr="00492DE8">
        <w:rPr>
          <w:rFonts w:asciiTheme="majorHAnsi" w:hAnsiTheme="majorHAnsi" w:cstheme="majorHAnsi"/>
          <w:color w:val="auto"/>
          <w:sz w:val="22"/>
          <w:szCs w:val="22"/>
        </w:rPr>
        <w:t xml:space="preserve">število vključenih strokovnih sodelavcev iz lokalnega/regionalnega okolja, </w:t>
      </w:r>
    </w:p>
    <w:p w14:paraId="4ABE5B46" w14:textId="77777777" w:rsidR="009633C8" w:rsidRPr="00492DE8" w:rsidRDefault="00FE3450" w:rsidP="008064A8">
      <w:pPr>
        <w:pStyle w:val="Default"/>
        <w:numPr>
          <w:ilvl w:val="0"/>
          <w:numId w:val="21"/>
        </w:numPr>
        <w:jc w:val="both"/>
        <w:rPr>
          <w:rFonts w:asciiTheme="majorHAnsi" w:hAnsiTheme="majorHAnsi" w:cstheme="majorHAnsi"/>
          <w:sz w:val="22"/>
          <w:szCs w:val="22"/>
        </w:rPr>
      </w:pPr>
      <w:r w:rsidRPr="00492DE8">
        <w:rPr>
          <w:rFonts w:asciiTheme="majorHAnsi" w:hAnsiTheme="majorHAnsi" w:cstheme="majorHAnsi"/>
          <w:color w:val="auto"/>
          <w:sz w:val="22"/>
          <w:szCs w:val="22"/>
        </w:rPr>
        <w:t>število vključenih predstavnikov podpornega strokovnega osebja na visokošolskih zavodih,</w:t>
      </w:r>
    </w:p>
    <w:p w14:paraId="03C069DF" w14:textId="77777777" w:rsidR="00FE3450" w:rsidRPr="00492DE8" w:rsidRDefault="00FE3450" w:rsidP="008064A8">
      <w:pPr>
        <w:pStyle w:val="Default"/>
        <w:numPr>
          <w:ilvl w:val="0"/>
          <w:numId w:val="21"/>
        </w:numPr>
        <w:jc w:val="both"/>
        <w:rPr>
          <w:rFonts w:asciiTheme="majorHAnsi" w:hAnsiTheme="majorHAnsi" w:cstheme="majorHAnsi"/>
          <w:sz w:val="22"/>
          <w:szCs w:val="22"/>
        </w:rPr>
      </w:pPr>
      <w:r w:rsidRPr="00492DE8">
        <w:rPr>
          <w:rFonts w:asciiTheme="majorHAnsi" w:hAnsiTheme="majorHAnsi" w:cstheme="majorHAnsi"/>
          <w:color w:val="auto"/>
          <w:sz w:val="22"/>
          <w:szCs w:val="22"/>
        </w:rPr>
        <w:t>število podprtih projektov, ki se bodo izvajali v okviru visokošolskih zavodov.</w:t>
      </w:r>
    </w:p>
    <w:p w14:paraId="07AA3089" w14:textId="77777777" w:rsidR="009633C8" w:rsidRPr="00492DE8" w:rsidRDefault="009633C8" w:rsidP="008064A8">
      <w:pPr>
        <w:pStyle w:val="Default"/>
        <w:jc w:val="both"/>
        <w:rPr>
          <w:rFonts w:asciiTheme="majorHAnsi" w:hAnsiTheme="majorHAnsi" w:cstheme="majorHAnsi"/>
          <w:color w:val="auto"/>
          <w:sz w:val="22"/>
          <w:szCs w:val="22"/>
        </w:rPr>
      </w:pPr>
    </w:p>
    <w:p w14:paraId="2714A4CE" w14:textId="77777777" w:rsidR="009F7C92" w:rsidRPr="00492DE8" w:rsidRDefault="009633C8" w:rsidP="008064A8">
      <w:pPr>
        <w:jc w:val="both"/>
        <w:rPr>
          <w:rFonts w:asciiTheme="majorHAnsi" w:hAnsiTheme="majorHAnsi" w:cstheme="majorHAnsi"/>
          <w:lang w:val="sl-SI"/>
        </w:rPr>
      </w:pPr>
      <w:r w:rsidRPr="00492DE8">
        <w:rPr>
          <w:rFonts w:asciiTheme="majorHAnsi" w:hAnsiTheme="majorHAnsi" w:cstheme="majorHAnsi"/>
          <w:lang w:val="sl-SI"/>
        </w:rPr>
        <w:t xml:space="preserve">(4) </w:t>
      </w:r>
      <w:r w:rsidR="00452FFA" w:rsidRPr="00492DE8">
        <w:rPr>
          <w:rFonts w:asciiTheme="majorHAnsi" w:hAnsiTheme="majorHAnsi" w:cstheme="majorHAnsi"/>
          <w:lang w:val="sl-SI"/>
        </w:rPr>
        <w:t>Visokošolski zavod bo za namen spremljanja in vrednotenja posameznega projekta skladno s 27., 54., 96. in 125. členom Uredbe 1303/2013/EU, 5. in 19. členom ter Prilogo I Uredbe 1304/2013/EU dolžan spremljati in ministrstvu zagotavljati podatke o vključenih študentih v vsak projekt, vključno z osebnimi podatki, in sicer</w:t>
      </w:r>
      <w:r w:rsidR="009F7C92" w:rsidRPr="00492DE8">
        <w:rPr>
          <w:rFonts w:asciiTheme="majorHAnsi" w:hAnsiTheme="majorHAnsi" w:cstheme="majorHAnsi"/>
          <w:lang w:val="sl-SI"/>
        </w:rPr>
        <w:t xml:space="preserve"> na naslednji način:</w:t>
      </w:r>
    </w:p>
    <w:p w14:paraId="5E032CAE" w14:textId="77777777" w:rsidR="009F7C92" w:rsidRPr="00492DE8" w:rsidRDefault="009F7C92" w:rsidP="008064A8">
      <w:pPr>
        <w:jc w:val="both"/>
        <w:rPr>
          <w:rFonts w:asciiTheme="majorHAnsi" w:hAnsiTheme="majorHAnsi" w:cstheme="majorHAnsi"/>
          <w:lang w:val="sl-SI"/>
        </w:rPr>
      </w:pPr>
    </w:p>
    <w:p w14:paraId="3AD5F1BE" w14:textId="0FA20345" w:rsidR="009F7C92" w:rsidRPr="00492DE8" w:rsidRDefault="009F7C92" w:rsidP="008064A8">
      <w:pPr>
        <w:pStyle w:val="Odstavekseznama"/>
        <w:numPr>
          <w:ilvl w:val="0"/>
          <w:numId w:val="21"/>
        </w:numPr>
        <w:jc w:val="both"/>
        <w:rPr>
          <w:rFonts w:asciiTheme="majorHAnsi" w:hAnsiTheme="majorHAnsi" w:cstheme="majorHAnsi"/>
          <w:color w:val="000000"/>
          <w:lang w:val="sl-SI"/>
        </w:rPr>
      </w:pPr>
      <w:r w:rsidRPr="00492DE8">
        <w:rPr>
          <w:rFonts w:asciiTheme="majorHAnsi" w:hAnsiTheme="majorHAnsi" w:cstheme="majorHAnsi"/>
          <w:lang w:val="sl-SI"/>
        </w:rPr>
        <w:t>posredovanje</w:t>
      </w:r>
      <w:r w:rsidR="00452FFA" w:rsidRPr="00492DE8">
        <w:rPr>
          <w:rFonts w:asciiTheme="majorHAnsi" w:hAnsiTheme="majorHAnsi" w:cstheme="majorHAnsi"/>
          <w:lang w:val="sl-SI"/>
        </w:rPr>
        <w:t xml:space="preserve"> izpolnjenega Vprašalnika </w:t>
      </w:r>
      <w:r w:rsidR="002B2B1C">
        <w:rPr>
          <w:rFonts w:asciiTheme="majorHAnsi" w:hAnsiTheme="majorHAnsi" w:cstheme="majorHAnsi"/>
          <w:lang w:val="sl-SI"/>
        </w:rPr>
        <w:t xml:space="preserve">skladu </w:t>
      </w:r>
      <w:r w:rsidR="00452FFA" w:rsidRPr="00492DE8">
        <w:rPr>
          <w:rFonts w:asciiTheme="majorHAnsi" w:hAnsiTheme="majorHAnsi" w:cstheme="majorHAnsi"/>
          <w:color w:val="000000"/>
          <w:lang w:val="sl-SI"/>
        </w:rPr>
        <w:t>za spremljanje podatkov o udeležencih na operacijah, sofinanciranih iz ESS</w:t>
      </w:r>
      <w:r w:rsidR="007A1882" w:rsidRPr="00492DE8">
        <w:rPr>
          <w:rStyle w:val="Sprotnaopomba-sklic"/>
          <w:rFonts w:asciiTheme="majorHAnsi" w:hAnsiTheme="majorHAnsi" w:cstheme="majorHAnsi"/>
          <w:color w:val="000000"/>
          <w:lang w:val="sl-SI"/>
        </w:rPr>
        <w:footnoteReference w:id="1"/>
      </w:r>
      <w:r w:rsidRPr="00492DE8">
        <w:rPr>
          <w:rFonts w:asciiTheme="majorHAnsi" w:hAnsiTheme="majorHAnsi" w:cstheme="majorHAnsi"/>
          <w:color w:val="000000"/>
          <w:lang w:val="sl-SI"/>
        </w:rPr>
        <w:t>, po sklenitvi te pogodbe</w:t>
      </w:r>
      <w:r w:rsidR="007A1882" w:rsidRPr="00492DE8">
        <w:rPr>
          <w:rFonts w:asciiTheme="majorHAnsi" w:hAnsiTheme="majorHAnsi" w:cstheme="majorHAnsi"/>
          <w:color w:val="000000"/>
          <w:lang w:val="sl-SI"/>
        </w:rPr>
        <w:t>.</w:t>
      </w:r>
    </w:p>
    <w:p w14:paraId="3CA7DA65" w14:textId="77777777" w:rsidR="00B45B57" w:rsidRPr="00492DE8" w:rsidRDefault="00B45B57" w:rsidP="008064A8">
      <w:pPr>
        <w:jc w:val="both"/>
        <w:rPr>
          <w:rFonts w:asciiTheme="majorHAnsi" w:hAnsiTheme="majorHAnsi" w:cstheme="majorHAnsi"/>
          <w:lang w:val="sl-SI"/>
        </w:rPr>
      </w:pPr>
    </w:p>
    <w:p w14:paraId="0E721C67" w14:textId="77777777" w:rsidR="00560B89" w:rsidRPr="00492DE8" w:rsidRDefault="00560B89" w:rsidP="005B2BF2">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4AB84860" w14:textId="77777777" w:rsidR="00647F95" w:rsidRPr="00492DE8" w:rsidRDefault="00647F95" w:rsidP="005B2BF2">
      <w:pPr>
        <w:ind w:firstLine="720"/>
        <w:jc w:val="center"/>
        <w:rPr>
          <w:rFonts w:asciiTheme="majorHAnsi" w:hAnsiTheme="majorHAnsi" w:cstheme="majorHAnsi"/>
          <w:lang w:val="sl-SI"/>
        </w:rPr>
      </w:pPr>
      <w:r w:rsidRPr="00492DE8">
        <w:rPr>
          <w:rFonts w:asciiTheme="majorHAnsi" w:hAnsiTheme="majorHAnsi" w:cstheme="majorHAnsi"/>
          <w:lang w:val="sl-SI"/>
        </w:rPr>
        <w:t>(prenos nalog in obveznosti)</w:t>
      </w:r>
    </w:p>
    <w:p w14:paraId="1ABD641E" w14:textId="77777777" w:rsidR="00647F95" w:rsidRPr="00492DE8" w:rsidRDefault="00647F95" w:rsidP="008064A8">
      <w:pPr>
        <w:jc w:val="both"/>
        <w:rPr>
          <w:rFonts w:asciiTheme="majorHAnsi" w:hAnsiTheme="majorHAnsi" w:cstheme="majorHAnsi"/>
          <w:lang w:val="sl-SI"/>
        </w:rPr>
      </w:pPr>
    </w:p>
    <w:p w14:paraId="6EB6932F" w14:textId="7B29382D" w:rsidR="00647F95" w:rsidRPr="00492DE8" w:rsidRDefault="005B2BF2" w:rsidP="005B2BF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V primeru, ko je kot prijavitelj na javni razpis izbrana univerza, lahko le-ta v partnerskem sporazumu delno ali v celoti prenese naloge in obveznosti iz te pogodbe na drug visokošolski zavod</w:t>
      </w:r>
      <w:r w:rsidR="004D634F" w:rsidRPr="00492DE8">
        <w:rPr>
          <w:rFonts w:asciiTheme="majorHAnsi" w:hAnsiTheme="majorHAnsi" w:cstheme="majorHAnsi"/>
          <w:lang w:val="sl-SI"/>
        </w:rPr>
        <w:t xml:space="preserve"> (članico univerze)</w:t>
      </w:r>
      <w:r w:rsidR="00647F95" w:rsidRPr="00492DE8">
        <w:rPr>
          <w:rFonts w:asciiTheme="majorHAnsi" w:hAnsiTheme="majorHAnsi" w:cstheme="majorHAnsi"/>
          <w:lang w:val="sl-SI"/>
        </w:rPr>
        <w:t>. V tem sporazumu se za izvedbo projektnih aktivnosti, ki potekajo na ravni drugega visokošolskega zavoda, na katerega so prenesene delno ali v celoti naloge in obveznosti iz te pogodbe, določijo pooblaščene kontaktne osebe, ki so zadolžene za koordiniranje in vodenje projektnih aktivnosti</w:t>
      </w:r>
      <w:r w:rsidR="00507D2E" w:rsidRPr="00492DE8">
        <w:rPr>
          <w:rFonts w:asciiTheme="majorHAnsi" w:hAnsiTheme="majorHAnsi" w:cstheme="majorHAnsi"/>
          <w:lang w:val="sl-SI"/>
        </w:rPr>
        <w:t xml:space="preserve"> ter izvajanje aktivnosti administrativne in tehnične podpore projektu</w:t>
      </w:r>
      <w:r w:rsidR="00647F95" w:rsidRPr="00492DE8">
        <w:rPr>
          <w:rFonts w:asciiTheme="majorHAnsi" w:hAnsiTheme="majorHAnsi" w:cstheme="majorHAnsi"/>
          <w:lang w:val="sl-SI"/>
        </w:rPr>
        <w:t>. V primeru, da se izstavitev zahtevkov za sofinanciranje prenese na drug visokošolski zavod, je potrebno v tem sporazumu navesti tudi pooblaščene osebe, ki so odgovorne za podpisovanje za</w:t>
      </w:r>
      <w:r w:rsidR="00507D2E" w:rsidRPr="00492DE8">
        <w:rPr>
          <w:rFonts w:asciiTheme="majorHAnsi" w:hAnsiTheme="majorHAnsi" w:cstheme="majorHAnsi"/>
          <w:lang w:val="sl-SI"/>
        </w:rPr>
        <w:t>htevkov za sofinanciranje.</w:t>
      </w:r>
    </w:p>
    <w:p w14:paraId="6D396C6E" w14:textId="77777777" w:rsidR="00647F95" w:rsidRPr="00492DE8" w:rsidRDefault="00647F95" w:rsidP="008064A8">
      <w:pPr>
        <w:jc w:val="both"/>
        <w:rPr>
          <w:rFonts w:asciiTheme="majorHAnsi" w:hAnsiTheme="majorHAnsi" w:cstheme="majorHAnsi"/>
          <w:lang w:val="sl-SI"/>
        </w:rPr>
      </w:pPr>
    </w:p>
    <w:p w14:paraId="4F01A9A0" w14:textId="77777777" w:rsidR="00F35911" w:rsidRPr="00492DE8" w:rsidRDefault="00F35911" w:rsidP="008064A8">
      <w:pPr>
        <w:jc w:val="both"/>
        <w:rPr>
          <w:rFonts w:asciiTheme="majorHAnsi" w:hAnsiTheme="majorHAnsi" w:cstheme="majorHAnsi"/>
          <w:lang w:val="sl-SI"/>
        </w:rPr>
      </w:pPr>
    </w:p>
    <w:p w14:paraId="0DD54E19" w14:textId="77777777" w:rsidR="00647F95" w:rsidRPr="00492DE8" w:rsidRDefault="00647F95" w:rsidP="005B2BF2">
      <w:pPr>
        <w:numPr>
          <w:ilvl w:val="0"/>
          <w:numId w:val="5"/>
        </w:numPr>
        <w:jc w:val="center"/>
        <w:rPr>
          <w:rFonts w:asciiTheme="majorHAnsi" w:hAnsiTheme="majorHAnsi" w:cstheme="majorHAnsi"/>
          <w:b/>
          <w:lang w:val="sl-SI"/>
        </w:rPr>
      </w:pPr>
      <w:r w:rsidRPr="00492DE8">
        <w:rPr>
          <w:rFonts w:asciiTheme="majorHAnsi" w:hAnsiTheme="majorHAnsi" w:cstheme="majorHAnsi"/>
          <w:b/>
          <w:lang w:val="sl-SI"/>
        </w:rPr>
        <w:t>POGODBENA VREDNOST</w:t>
      </w:r>
    </w:p>
    <w:p w14:paraId="4B21C8EF" w14:textId="77777777" w:rsidR="00560B89" w:rsidRPr="00492DE8" w:rsidRDefault="00560B89" w:rsidP="005B2BF2">
      <w:pPr>
        <w:jc w:val="center"/>
        <w:rPr>
          <w:rFonts w:asciiTheme="majorHAnsi" w:hAnsiTheme="majorHAnsi" w:cstheme="majorHAnsi"/>
          <w:b/>
          <w:lang w:val="sl-SI"/>
        </w:rPr>
      </w:pPr>
    </w:p>
    <w:p w14:paraId="6A2646F9" w14:textId="77777777" w:rsidR="00560B89" w:rsidRPr="00492DE8" w:rsidRDefault="00560B89" w:rsidP="005B2BF2">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597DA99A" w14:textId="77777777" w:rsidR="0065451A" w:rsidRPr="00492DE8" w:rsidRDefault="0065451A" w:rsidP="005B2BF2">
      <w:pPr>
        <w:ind w:firstLine="720"/>
        <w:jc w:val="center"/>
        <w:rPr>
          <w:rFonts w:asciiTheme="majorHAnsi" w:hAnsiTheme="majorHAnsi" w:cstheme="majorHAnsi"/>
          <w:lang w:val="sl-SI"/>
        </w:rPr>
      </w:pPr>
      <w:r w:rsidRPr="00492DE8">
        <w:rPr>
          <w:rFonts w:asciiTheme="majorHAnsi" w:hAnsiTheme="majorHAnsi" w:cstheme="majorHAnsi"/>
          <w:lang w:val="sl-SI"/>
        </w:rPr>
        <w:t>(pogodbena vrednost)</w:t>
      </w:r>
    </w:p>
    <w:p w14:paraId="44E06F68" w14:textId="77777777" w:rsidR="00647F95" w:rsidRPr="00492DE8" w:rsidRDefault="00647F95" w:rsidP="008064A8">
      <w:pPr>
        <w:jc w:val="both"/>
        <w:rPr>
          <w:rFonts w:asciiTheme="majorHAnsi" w:hAnsiTheme="majorHAnsi" w:cstheme="majorHAnsi"/>
          <w:highlight w:val="red"/>
          <w:lang w:val="sl-SI"/>
        </w:rPr>
      </w:pPr>
    </w:p>
    <w:p w14:paraId="711EC949" w14:textId="43B9BBC4" w:rsidR="00647F95" w:rsidRPr="00492DE8" w:rsidRDefault="00581CB4" w:rsidP="008064A8">
      <w:pPr>
        <w:jc w:val="both"/>
        <w:rPr>
          <w:rFonts w:asciiTheme="majorHAnsi" w:hAnsiTheme="majorHAnsi" w:cstheme="majorHAnsi"/>
          <w:lang w:val="sl-SI"/>
        </w:rPr>
      </w:pPr>
      <w:r w:rsidRPr="00492DE8">
        <w:rPr>
          <w:rFonts w:asciiTheme="majorHAnsi" w:hAnsiTheme="majorHAnsi" w:cstheme="majorHAnsi"/>
          <w:lang w:val="sl-SI"/>
        </w:rPr>
        <w:t>(1)</w:t>
      </w:r>
      <w:r w:rsidR="00AD3A32" w:rsidRPr="00AD3A32">
        <w:t xml:space="preserve"> </w:t>
      </w:r>
      <w:r w:rsidR="00AD3A32" w:rsidRPr="00AD3A32">
        <w:rPr>
          <w:rFonts w:asciiTheme="majorHAnsi" w:hAnsiTheme="majorHAnsi" w:cstheme="majorHAnsi"/>
          <w:lang w:val="sl-SI"/>
        </w:rPr>
        <w:t xml:space="preserve">Skupna pogodbena vrednost znaša ……………………………… </w:t>
      </w:r>
      <w:r w:rsidR="00AD3A32" w:rsidRPr="00AD3A32">
        <w:rPr>
          <w:rFonts w:asciiTheme="majorHAnsi" w:hAnsiTheme="majorHAnsi" w:cstheme="majorHAnsi"/>
          <w:b/>
          <w:lang w:val="sl-SI"/>
        </w:rPr>
        <w:t>EUR</w:t>
      </w:r>
      <w:r w:rsidR="00AD3A32">
        <w:rPr>
          <w:rFonts w:asciiTheme="majorHAnsi" w:hAnsiTheme="majorHAnsi" w:cstheme="majorHAnsi"/>
          <w:lang w:val="sl-SI"/>
        </w:rPr>
        <w:t>.</w:t>
      </w:r>
      <w:r w:rsidR="00647F95" w:rsidRPr="00492DE8">
        <w:rPr>
          <w:rFonts w:asciiTheme="majorHAnsi" w:hAnsiTheme="majorHAnsi" w:cstheme="majorHAnsi"/>
          <w:lang w:val="sl-SI"/>
        </w:rPr>
        <w:t xml:space="preserve"> </w:t>
      </w:r>
    </w:p>
    <w:p w14:paraId="451CF3EC" w14:textId="77777777" w:rsidR="001D7627" w:rsidRPr="00492DE8" w:rsidRDefault="001D7627" w:rsidP="008064A8">
      <w:pPr>
        <w:jc w:val="both"/>
        <w:rPr>
          <w:rFonts w:asciiTheme="majorHAnsi" w:hAnsiTheme="majorHAnsi" w:cstheme="majorHAnsi"/>
          <w:lang w:val="sl-SI"/>
        </w:rPr>
      </w:pPr>
    </w:p>
    <w:p w14:paraId="02C68F10" w14:textId="77777777" w:rsidR="001D7627" w:rsidRPr="00492DE8" w:rsidRDefault="00581CB4" w:rsidP="008064A8">
      <w:pPr>
        <w:jc w:val="both"/>
        <w:rPr>
          <w:rFonts w:asciiTheme="majorHAnsi" w:hAnsiTheme="majorHAnsi" w:cstheme="majorHAnsi"/>
          <w:lang w:val="sl-SI"/>
        </w:rPr>
      </w:pPr>
      <w:r w:rsidRPr="00492DE8">
        <w:rPr>
          <w:rFonts w:asciiTheme="majorHAnsi" w:hAnsiTheme="majorHAnsi" w:cstheme="majorHAnsi"/>
          <w:lang w:val="sl-SI"/>
        </w:rPr>
        <w:t xml:space="preserve">(2) </w:t>
      </w:r>
      <w:r w:rsidR="001D7627" w:rsidRPr="00492DE8">
        <w:rPr>
          <w:rFonts w:asciiTheme="majorHAnsi" w:hAnsiTheme="majorHAnsi" w:cstheme="majorHAnsi"/>
          <w:lang w:val="sl-SI"/>
        </w:rPr>
        <w:t>Delež prispevka EU je 80,00 %.</w:t>
      </w:r>
    </w:p>
    <w:p w14:paraId="166B02A0" w14:textId="77777777" w:rsidR="00647F95" w:rsidRPr="00492DE8" w:rsidRDefault="00647F95" w:rsidP="008064A8">
      <w:pPr>
        <w:jc w:val="both"/>
        <w:rPr>
          <w:rFonts w:asciiTheme="majorHAnsi" w:hAnsiTheme="majorHAnsi" w:cstheme="majorHAnsi"/>
          <w:highlight w:val="red"/>
          <w:lang w:val="sl-SI"/>
        </w:rPr>
      </w:pPr>
    </w:p>
    <w:p w14:paraId="2250753E" w14:textId="04D92B19" w:rsidR="00647F95" w:rsidRPr="00492DE8" w:rsidRDefault="00581CB4" w:rsidP="008064A8">
      <w:pPr>
        <w:jc w:val="both"/>
        <w:rPr>
          <w:rFonts w:asciiTheme="majorHAnsi" w:hAnsiTheme="majorHAnsi" w:cstheme="majorHAnsi"/>
          <w:b/>
          <w:lang w:val="sl-SI"/>
        </w:rPr>
      </w:pPr>
      <w:r w:rsidRPr="00492DE8">
        <w:rPr>
          <w:rFonts w:asciiTheme="majorHAnsi" w:hAnsiTheme="majorHAnsi" w:cstheme="majorHAnsi"/>
          <w:lang w:val="sl-SI"/>
        </w:rPr>
        <w:lastRenderedPageBreak/>
        <w:t xml:space="preserve">(3) </w:t>
      </w:r>
      <w:r w:rsidR="00647F95" w:rsidRPr="00492DE8">
        <w:rPr>
          <w:rFonts w:asciiTheme="majorHAnsi" w:hAnsiTheme="majorHAnsi" w:cstheme="majorHAnsi"/>
          <w:lang w:val="sl-SI"/>
        </w:rPr>
        <w:t xml:space="preserve">Razdelitev sredstev na ravni posameznega projekta je razvidna iz </w:t>
      </w:r>
      <w:r w:rsidR="00C424E1" w:rsidRPr="00492DE8">
        <w:rPr>
          <w:rFonts w:asciiTheme="majorHAnsi" w:hAnsiTheme="majorHAnsi" w:cstheme="majorHAnsi"/>
          <w:lang w:val="sl-SI"/>
        </w:rPr>
        <w:t>sklepa o izbiri</w:t>
      </w:r>
      <w:r w:rsidR="00647F95" w:rsidRPr="00492DE8">
        <w:rPr>
          <w:rFonts w:asciiTheme="majorHAnsi" w:hAnsiTheme="majorHAnsi" w:cstheme="majorHAnsi"/>
          <w:lang w:val="sl-SI"/>
        </w:rPr>
        <w:t>.</w:t>
      </w:r>
      <w:r w:rsidR="00647F95" w:rsidRPr="00492DE8">
        <w:rPr>
          <w:rFonts w:asciiTheme="majorHAnsi" w:hAnsiTheme="majorHAnsi" w:cstheme="majorHAnsi"/>
          <w:highlight w:val="yellow"/>
          <w:lang w:val="sl-SI"/>
        </w:rPr>
        <w:t xml:space="preserve"> </w:t>
      </w:r>
    </w:p>
    <w:p w14:paraId="03AE9016" w14:textId="77777777" w:rsidR="00647F95" w:rsidRPr="00492DE8" w:rsidRDefault="00647F95" w:rsidP="008064A8">
      <w:pPr>
        <w:jc w:val="both"/>
        <w:rPr>
          <w:rFonts w:asciiTheme="majorHAnsi" w:hAnsiTheme="majorHAnsi" w:cstheme="majorHAnsi"/>
          <w:b/>
          <w:lang w:val="sl-SI"/>
        </w:rPr>
      </w:pPr>
    </w:p>
    <w:p w14:paraId="5ADA572F" w14:textId="77777777" w:rsidR="00D14891" w:rsidRPr="00492DE8" w:rsidRDefault="00D14891" w:rsidP="008064A8">
      <w:pPr>
        <w:jc w:val="both"/>
        <w:rPr>
          <w:rFonts w:asciiTheme="majorHAnsi" w:hAnsiTheme="majorHAnsi" w:cstheme="majorHAnsi"/>
          <w:b/>
          <w:lang w:val="sl-SI"/>
        </w:rPr>
      </w:pPr>
    </w:p>
    <w:p w14:paraId="054F92F3" w14:textId="77777777" w:rsidR="00647F95" w:rsidRPr="00492DE8" w:rsidRDefault="00647F95" w:rsidP="005B2BF2">
      <w:pPr>
        <w:numPr>
          <w:ilvl w:val="0"/>
          <w:numId w:val="5"/>
        </w:numPr>
        <w:jc w:val="center"/>
        <w:rPr>
          <w:rFonts w:asciiTheme="majorHAnsi" w:hAnsiTheme="majorHAnsi" w:cstheme="majorHAnsi"/>
          <w:b/>
          <w:lang w:val="sl-SI"/>
        </w:rPr>
      </w:pPr>
      <w:r w:rsidRPr="00492DE8">
        <w:rPr>
          <w:rFonts w:asciiTheme="majorHAnsi" w:hAnsiTheme="majorHAnsi" w:cstheme="majorHAnsi"/>
          <w:b/>
          <w:lang w:val="sl-SI"/>
        </w:rPr>
        <w:t>UPRAVIČENI STROŠKI IN NJIHOVO DOKAZOVANJE</w:t>
      </w:r>
    </w:p>
    <w:p w14:paraId="58C524D4" w14:textId="77777777" w:rsidR="0065451A" w:rsidRPr="00492DE8" w:rsidRDefault="0065451A" w:rsidP="005B2BF2">
      <w:pPr>
        <w:jc w:val="center"/>
        <w:rPr>
          <w:rFonts w:asciiTheme="majorHAnsi" w:hAnsiTheme="majorHAnsi" w:cstheme="majorHAnsi"/>
          <w:color w:val="FF0000"/>
          <w:lang w:val="sl-SI"/>
        </w:rPr>
      </w:pPr>
    </w:p>
    <w:p w14:paraId="1E22CDD5" w14:textId="77777777" w:rsidR="005E5CDC" w:rsidRPr="00492DE8" w:rsidRDefault="005E5CDC" w:rsidP="005B2BF2">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383F1EAD" w14:textId="77777777" w:rsidR="0065451A" w:rsidRPr="00492DE8" w:rsidRDefault="0065451A" w:rsidP="005B2BF2">
      <w:pPr>
        <w:ind w:firstLine="720"/>
        <w:jc w:val="center"/>
        <w:rPr>
          <w:rFonts w:asciiTheme="majorHAnsi" w:hAnsiTheme="majorHAnsi" w:cstheme="majorHAnsi"/>
          <w:lang w:val="sl-SI"/>
        </w:rPr>
      </w:pPr>
      <w:r w:rsidRPr="00492DE8">
        <w:rPr>
          <w:rFonts w:asciiTheme="majorHAnsi" w:hAnsiTheme="majorHAnsi" w:cstheme="majorHAnsi"/>
          <w:lang w:val="sl-SI"/>
        </w:rPr>
        <w:t>(</w:t>
      </w:r>
      <w:r w:rsidR="005E5CDC" w:rsidRPr="00492DE8">
        <w:rPr>
          <w:rFonts w:asciiTheme="majorHAnsi" w:hAnsiTheme="majorHAnsi" w:cstheme="majorHAnsi"/>
          <w:lang w:val="sl-SI"/>
        </w:rPr>
        <w:t>o</w:t>
      </w:r>
      <w:r w:rsidR="002A0343" w:rsidRPr="00492DE8">
        <w:rPr>
          <w:rFonts w:asciiTheme="majorHAnsi" w:hAnsiTheme="majorHAnsi" w:cstheme="majorHAnsi"/>
          <w:lang w:val="sl-SI"/>
        </w:rPr>
        <w:t>predelitev upravičenih stroškov</w:t>
      </w:r>
      <w:r w:rsidRPr="00492DE8">
        <w:rPr>
          <w:rFonts w:asciiTheme="majorHAnsi" w:hAnsiTheme="majorHAnsi" w:cstheme="majorHAnsi"/>
          <w:lang w:val="sl-SI"/>
        </w:rPr>
        <w:t>)</w:t>
      </w:r>
    </w:p>
    <w:p w14:paraId="68889276" w14:textId="77777777" w:rsidR="0065451A" w:rsidRPr="00492DE8" w:rsidRDefault="0065451A" w:rsidP="008064A8">
      <w:pPr>
        <w:jc w:val="both"/>
        <w:rPr>
          <w:rFonts w:asciiTheme="majorHAnsi" w:hAnsiTheme="majorHAnsi" w:cstheme="majorHAnsi"/>
          <w:lang w:val="sl-SI"/>
        </w:rPr>
      </w:pPr>
    </w:p>
    <w:p w14:paraId="53AD4D54" w14:textId="1703BC5D" w:rsidR="00647F95" w:rsidRPr="00492DE8" w:rsidRDefault="007E7AD0" w:rsidP="008064A8">
      <w:pPr>
        <w:autoSpaceDE w:val="0"/>
        <w:autoSpaceDN w:val="0"/>
        <w:adjustRightInd w:val="0"/>
        <w:jc w:val="both"/>
        <w:rPr>
          <w:rFonts w:asciiTheme="majorHAnsi" w:hAnsiTheme="majorHAnsi" w:cstheme="majorHAnsi"/>
          <w:bCs/>
          <w:lang w:val="sl-SI"/>
        </w:rPr>
      </w:pPr>
      <w:r w:rsidRPr="00492DE8">
        <w:rPr>
          <w:rFonts w:asciiTheme="majorHAnsi" w:hAnsiTheme="majorHAnsi" w:cstheme="majorHAnsi"/>
          <w:lang w:val="sl-SI"/>
        </w:rPr>
        <w:t>(1)</w:t>
      </w:r>
      <w:r w:rsidR="00647F95" w:rsidRPr="00492DE8">
        <w:rPr>
          <w:rFonts w:asciiTheme="majorHAnsi" w:hAnsiTheme="majorHAnsi" w:cstheme="majorHAnsi"/>
          <w:lang w:val="sl-SI"/>
        </w:rPr>
        <w:t xml:space="preserve"> </w:t>
      </w:r>
      <w:r w:rsidR="00411E7A" w:rsidRPr="00492DE8">
        <w:rPr>
          <w:rFonts w:asciiTheme="majorHAnsi" w:hAnsiTheme="majorHAnsi" w:cstheme="majorHAnsi"/>
          <w:bCs/>
          <w:lang w:val="sl-SI"/>
        </w:rPr>
        <w:t xml:space="preserve">Sofinanciranje projekta bo potekalo </w:t>
      </w:r>
      <w:r w:rsidR="00370EF5" w:rsidRPr="00492DE8">
        <w:rPr>
          <w:rFonts w:asciiTheme="majorHAnsi" w:hAnsiTheme="majorHAnsi" w:cstheme="majorHAnsi"/>
          <w:bCs/>
          <w:lang w:val="sl-SI"/>
        </w:rPr>
        <w:t>na osnovi standardne lestvice stroškov</w:t>
      </w:r>
      <w:r w:rsidR="00411E7A" w:rsidRPr="00492DE8">
        <w:rPr>
          <w:rFonts w:asciiTheme="majorHAnsi" w:hAnsiTheme="majorHAnsi" w:cstheme="majorHAnsi"/>
          <w:lang w:val="sl-SI"/>
        </w:rPr>
        <w:t>, k</w:t>
      </w:r>
      <w:r w:rsidR="00BB4FE0" w:rsidRPr="00492DE8">
        <w:rPr>
          <w:rFonts w:asciiTheme="majorHAnsi" w:hAnsiTheme="majorHAnsi" w:cstheme="majorHAnsi"/>
          <w:lang w:val="sl-SI"/>
        </w:rPr>
        <w:t xml:space="preserve">ot je določen v </w:t>
      </w:r>
      <w:r w:rsidR="00370EF5" w:rsidRPr="00492DE8">
        <w:rPr>
          <w:rFonts w:asciiTheme="majorHAnsi" w:hAnsiTheme="majorHAnsi" w:cstheme="majorHAnsi"/>
          <w:lang w:val="sl-SI"/>
        </w:rPr>
        <w:t>sedmi (</w:t>
      </w:r>
      <w:r w:rsidR="00BB4FE0" w:rsidRPr="00492DE8">
        <w:rPr>
          <w:rFonts w:asciiTheme="majorHAnsi" w:hAnsiTheme="majorHAnsi" w:cstheme="majorHAnsi"/>
          <w:lang w:val="sl-SI"/>
        </w:rPr>
        <w:t>7</w:t>
      </w:r>
      <w:r w:rsidR="00370EF5" w:rsidRPr="00492DE8">
        <w:rPr>
          <w:rFonts w:asciiTheme="majorHAnsi" w:hAnsiTheme="majorHAnsi" w:cstheme="majorHAnsi"/>
          <w:lang w:val="sl-SI"/>
        </w:rPr>
        <w:t>)</w:t>
      </w:r>
      <w:r w:rsidR="00BB4FE0" w:rsidRPr="00492DE8">
        <w:rPr>
          <w:rFonts w:asciiTheme="majorHAnsi" w:hAnsiTheme="majorHAnsi" w:cstheme="majorHAnsi"/>
          <w:lang w:val="sl-SI"/>
        </w:rPr>
        <w:t xml:space="preserve">  točki javnega razpisa</w:t>
      </w:r>
      <w:r w:rsidR="000261CB" w:rsidRPr="00492DE8">
        <w:rPr>
          <w:rFonts w:asciiTheme="majorHAnsi" w:hAnsiTheme="majorHAnsi" w:cstheme="majorHAnsi"/>
          <w:bCs/>
          <w:lang w:val="sl-SI"/>
        </w:rPr>
        <w:t xml:space="preserve">. </w:t>
      </w:r>
    </w:p>
    <w:p w14:paraId="1A1ECFDA" w14:textId="77777777" w:rsidR="00A5402D" w:rsidRPr="00492DE8" w:rsidRDefault="00A5402D" w:rsidP="008064A8">
      <w:pPr>
        <w:autoSpaceDE w:val="0"/>
        <w:autoSpaceDN w:val="0"/>
        <w:adjustRightInd w:val="0"/>
        <w:jc w:val="both"/>
        <w:rPr>
          <w:rFonts w:asciiTheme="majorHAnsi" w:hAnsiTheme="majorHAnsi" w:cstheme="majorHAnsi"/>
          <w:bCs/>
          <w:lang w:val="sl-SI"/>
        </w:rPr>
      </w:pPr>
    </w:p>
    <w:p w14:paraId="537DA73C" w14:textId="0954ED43" w:rsidR="00647F95" w:rsidRPr="00492DE8" w:rsidRDefault="008E6941" w:rsidP="008064A8">
      <w:pPr>
        <w:autoSpaceDE w:val="0"/>
        <w:autoSpaceDN w:val="0"/>
        <w:adjustRightInd w:val="0"/>
        <w:jc w:val="both"/>
        <w:rPr>
          <w:rFonts w:asciiTheme="majorHAnsi" w:hAnsiTheme="majorHAnsi" w:cstheme="majorHAnsi"/>
          <w:bCs/>
          <w:lang w:val="sl-SI"/>
        </w:rPr>
      </w:pPr>
      <w:r w:rsidRPr="00492DE8">
        <w:rPr>
          <w:rFonts w:asciiTheme="majorHAnsi" w:hAnsiTheme="majorHAnsi" w:cstheme="majorHAnsi"/>
          <w:bCs/>
          <w:lang w:val="sl-SI"/>
        </w:rPr>
        <w:t xml:space="preserve">(2) </w:t>
      </w:r>
      <w:r w:rsidR="00647F95" w:rsidRPr="00492DE8">
        <w:rPr>
          <w:rFonts w:asciiTheme="majorHAnsi" w:hAnsiTheme="majorHAnsi" w:cstheme="majorHAnsi"/>
          <w:bCs/>
          <w:lang w:val="sl-SI"/>
        </w:rPr>
        <w:t>Upr</w:t>
      </w:r>
      <w:r w:rsidR="00411E7A" w:rsidRPr="00492DE8">
        <w:rPr>
          <w:rFonts w:asciiTheme="majorHAnsi" w:hAnsiTheme="majorHAnsi" w:cstheme="majorHAnsi"/>
          <w:bCs/>
          <w:lang w:val="sl-SI"/>
        </w:rPr>
        <w:t>avičeni stroški so</w:t>
      </w:r>
      <w:r w:rsidR="00647F95" w:rsidRPr="00492DE8">
        <w:rPr>
          <w:rFonts w:asciiTheme="majorHAnsi" w:hAnsiTheme="majorHAnsi" w:cstheme="majorHAnsi"/>
          <w:bCs/>
          <w:lang w:val="sl-SI"/>
        </w:rPr>
        <w:t>:</w:t>
      </w:r>
    </w:p>
    <w:p w14:paraId="1E8C2F60" w14:textId="2B79E1C7" w:rsidR="002A0343" w:rsidRPr="00492DE8" w:rsidRDefault="002A0343" w:rsidP="001D3FA9">
      <w:pPr>
        <w:widowControl w:val="0"/>
        <w:numPr>
          <w:ilvl w:val="0"/>
          <w:numId w:val="4"/>
        </w:numPr>
        <w:autoSpaceDE w:val="0"/>
        <w:autoSpaceDN w:val="0"/>
        <w:adjustRightInd w:val="0"/>
        <w:jc w:val="both"/>
        <w:rPr>
          <w:rFonts w:asciiTheme="majorHAnsi" w:hAnsiTheme="majorHAnsi" w:cstheme="majorHAnsi"/>
          <w:b/>
          <w:lang w:val="sl-SI"/>
        </w:rPr>
      </w:pPr>
      <w:r w:rsidRPr="00492DE8">
        <w:rPr>
          <w:rFonts w:asciiTheme="majorHAnsi" w:hAnsiTheme="majorHAnsi" w:cstheme="majorHAnsi"/>
          <w:lang w:val="sl-SI"/>
        </w:rPr>
        <w:t xml:space="preserve">standardni strošek na enoto za vodenje in koordiniranje projekta pedagoškega mentorja </w:t>
      </w:r>
      <w:r w:rsidR="008D20BF" w:rsidRPr="00492DE8">
        <w:rPr>
          <w:rFonts w:asciiTheme="majorHAnsi" w:hAnsiTheme="majorHAnsi" w:cstheme="majorHAnsi"/>
          <w:lang w:val="sl-SI"/>
        </w:rPr>
        <w:t xml:space="preserve">na </w:t>
      </w:r>
      <w:r w:rsidRPr="00492DE8">
        <w:rPr>
          <w:rFonts w:asciiTheme="majorHAnsi" w:hAnsiTheme="majorHAnsi" w:cstheme="majorHAnsi"/>
          <w:lang w:val="sl-SI"/>
        </w:rPr>
        <w:t>visokošolsk</w:t>
      </w:r>
      <w:r w:rsidR="008D20BF" w:rsidRPr="00492DE8">
        <w:rPr>
          <w:rFonts w:asciiTheme="majorHAnsi" w:hAnsiTheme="majorHAnsi" w:cstheme="majorHAnsi"/>
          <w:lang w:val="sl-SI"/>
        </w:rPr>
        <w:t>em</w:t>
      </w:r>
      <w:r w:rsidRPr="00492DE8">
        <w:rPr>
          <w:rFonts w:asciiTheme="majorHAnsi" w:hAnsiTheme="majorHAnsi" w:cstheme="majorHAnsi"/>
          <w:lang w:val="sl-SI"/>
        </w:rPr>
        <w:t xml:space="preserve"> zavod</w:t>
      </w:r>
      <w:r w:rsidR="008D20BF" w:rsidRPr="00492DE8">
        <w:rPr>
          <w:rFonts w:asciiTheme="majorHAnsi" w:hAnsiTheme="majorHAnsi" w:cstheme="majorHAnsi"/>
          <w:lang w:val="sl-SI"/>
        </w:rPr>
        <w:t>u</w:t>
      </w:r>
      <w:r w:rsidRPr="00492DE8">
        <w:rPr>
          <w:rFonts w:asciiTheme="majorHAnsi" w:hAnsiTheme="majorHAnsi" w:cstheme="majorHAnsi"/>
          <w:lang w:val="sl-SI"/>
        </w:rPr>
        <w:t xml:space="preserve"> (enota je urna postavka);</w:t>
      </w:r>
    </w:p>
    <w:p w14:paraId="07E1B1E0" w14:textId="3ED7B133" w:rsidR="002A0343" w:rsidRPr="00492DE8" w:rsidRDefault="00C424E1" w:rsidP="008064A8">
      <w:pPr>
        <w:widowControl w:val="0"/>
        <w:numPr>
          <w:ilvl w:val="0"/>
          <w:numId w:val="4"/>
        </w:numPr>
        <w:autoSpaceDE w:val="0"/>
        <w:autoSpaceDN w:val="0"/>
        <w:adjustRightInd w:val="0"/>
        <w:jc w:val="both"/>
        <w:rPr>
          <w:rFonts w:asciiTheme="majorHAnsi" w:hAnsiTheme="majorHAnsi" w:cstheme="majorHAnsi"/>
          <w:b/>
          <w:iCs/>
          <w:lang w:val="sl-SI"/>
        </w:rPr>
      </w:pPr>
      <w:r w:rsidRPr="00492DE8">
        <w:rPr>
          <w:rFonts w:asciiTheme="majorHAnsi" w:hAnsiTheme="majorHAnsi" w:cstheme="majorHAnsi"/>
          <w:lang w:val="sl-SI"/>
        </w:rPr>
        <w:t>standardni strošek na enoto za podporno strokovno osebje za sodelovanje pri projektu na visokošolskem zavodu (enota je urna postavka);</w:t>
      </w:r>
    </w:p>
    <w:p w14:paraId="38E995DE" w14:textId="4C1E9423" w:rsidR="002A0343" w:rsidRPr="00492DE8" w:rsidRDefault="002A0343" w:rsidP="008064A8">
      <w:pPr>
        <w:widowControl w:val="0"/>
        <w:numPr>
          <w:ilvl w:val="0"/>
          <w:numId w:val="4"/>
        </w:numPr>
        <w:autoSpaceDE w:val="0"/>
        <w:autoSpaceDN w:val="0"/>
        <w:adjustRightInd w:val="0"/>
        <w:jc w:val="both"/>
        <w:rPr>
          <w:rFonts w:asciiTheme="majorHAnsi" w:hAnsiTheme="majorHAnsi" w:cstheme="majorHAnsi"/>
          <w:b/>
          <w:lang w:val="sl-SI"/>
        </w:rPr>
      </w:pPr>
      <w:r w:rsidRPr="00492DE8">
        <w:rPr>
          <w:rFonts w:asciiTheme="majorHAnsi" w:hAnsiTheme="majorHAnsi" w:cstheme="majorHAnsi"/>
          <w:lang w:val="sl-SI"/>
        </w:rPr>
        <w:t xml:space="preserve">standardni strošek na enoto za strokovnega sodelavca iz lokalnega/regionalnega okolja pri </w:t>
      </w:r>
      <w:r w:rsidR="00014C56" w:rsidRPr="00492DE8">
        <w:rPr>
          <w:rFonts w:asciiTheme="majorHAnsi" w:hAnsiTheme="majorHAnsi" w:cstheme="majorHAnsi"/>
          <w:lang w:val="sl-SI"/>
        </w:rPr>
        <w:t>Partner</w:t>
      </w:r>
      <w:r w:rsidR="005B2BF2" w:rsidRPr="00492DE8">
        <w:rPr>
          <w:rFonts w:asciiTheme="majorHAnsi" w:hAnsiTheme="majorHAnsi" w:cstheme="majorHAnsi"/>
          <w:lang w:val="sl-SI"/>
        </w:rPr>
        <w:t xml:space="preserve">ju 1 ali </w:t>
      </w:r>
      <w:r w:rsidR="00014C56" w:rsidRPr="00492DE8">
        <w:rPr>
          <w:rFonts w:asciiTheme="majorHAnsi" w:hAnsiTheme="majorHAnsi" w:cstheme="majorHAnsi"/>
          <w:lang w:val="sl-SI"/>
        </w:rPr>
        <w:t>Partner</w:t>
      </w:r>
      <w:r w:rsidR="005B2BF2" w:rsidRPr="00492DE8">
        <w:rPr>
          <w:rFonts w:asciiTheme="majorHAnsi" w:hAnsiTheme="majorHAnsi" w:cstheme="majorHAnsi"/>
          <w:lang w:val="sl-SI"/>
        </w:rPr>
        <w:t xml:space="preserve">ju(jih) 2 </w:t>
      </w:r>
      <w:r w:rsidRPr="00492DE8">
        <w:rPr>
          <w:rFonts w:asciiTheme="majorHAnsi" w:hAnsiTheme="majorHAnsi" w:cstheme="majorHAnsi"/>
          <w:lang w:val="sl-SI"/>
        </w:rPr>
        <w:t>(enota je urna postavka);</w:t>
      </w:r>
    </w:p>
    <w:p w14:paraId="2208E115" w14:textId="670634A7" w:rsidR="00647F95" w:rsidRPr="00492DE8" w:rsidRDefault="002A0343" w:rsidP="008064A8">
      <w:pPr>
        <w:widowControl w:val="0"/>
        <w:numPr>
          <w:ilvl w:val="0"/>
          <w:numId w:val="4"/>
        </w:numPr>
        <w:autoSpaceDE w:val="0"/>
        <w:autoSpaceDN w:val="0"/>
        <w:adjustRightInd w:val="0"/>
        <w:jc w:val="both"/>
        <w:rPr>
          <w:rFonts w:asciiTheme="majorHAnsi" w:hAnsiTheme="majorHAnsi" w:cstheme="majorHAnsi"/>
          <w:b/>
          <w:lang w:val="sl-SI"/>
        </w:rPr>
      </w:pPr>
      <w:r w:rsidRPr="00492DE8">
        <w:rPr>
          <w:rFonts w:asciiTheme="majorHAnsi" w:hAnsiTheme="majorHAnsi" w:cstheme="majorHAnsi"/>
          <w:lang w:val="sl-SI"/>
        </w:rPr>
        <w:t>standardni strošek na enoto za denarno spodbudo študentu (enota je urna postavka).</w:t>
      </w:r>
    </w:p>
    <w:p w14:paraId="20C34143" w14:textId="77777777" w:rsidR="001D3FA9" w:rsidRPr="00492DE8" w:rsidRDefault="001D3FA9" w:rsidP="008064A8">
      <w:pPr>
        <w:pStyle w:val="Sprotnaopomba-besedilo"/>
        <w:rPr>
          <w:rFonts w:asciiTheme="majorHAnsi" w:hAnsiTheme="majorHAnsi" w:cstheme="majorHAnsi"/>
          <w:color w:val="000000"/>
          <w:sz w:val="22"/>
          <w:szCs w:val="22"/>
          <w:lang w:val="sl-SI"/>
        </w:rPr>
      </w:pPr>
    </w:p>
    <w:p w14:paraId="732C384D" w14:textId="29C3A563" w:rsidR="00647F95" w:rsidRPr="00492DE8" w:rsidRDefault="008E6941" w:rsidP="008064A8">
      <w:pPr>
        <w:pStyle w:val="Sprotnaopomba-besedilo"/>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 xml:space="preserve">(3) </w:t>
      </w:r>
      <w:r w:rsidR="00647F95" w:rsidRPr="00492DE8">
        <w:rPr>
          <w:rFonts w:asciiTheme="majorHAnsi" w:hAnsiTheme="majorHAnsi" w:cstheme="majorHAnsi"/>
          <w:color w:val="000000"/>
          <w:sz w:val="22"/>
          <w:szCs w:val="22"/>
          <w:lang w:val="sl-SI"/>
        </w:rPr>
        <w:t>Stroški so upravičeni, če:</w:t>
      </w:r>
    </w:p>
    <w:p w14:paraId="7136795A" w14:textId="734F0E2C" w:rsidR="00647F95" w:rsidRPr="00492DE8" w:rsidRDefault="00647F95" w:rsidP="001D3FA9">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so predvideni in skladni s to pogodbo, izhajajo iz predmeta pogodbe</w:t>
      </w:r>
      <w:r w:rsidR="00F55EA0" w:rsidRPr="00492DE8">
        <w:rPr>
          <w:rFonts w:asciiTheme="majorHAnsi" w:hAnsiTheme="majorHAnsi" w:cstheme="majorHAnsi"/>
          <w:color w:val="000000"/>
          <w:sz w:val="22"/>
          <w:szCs w:val="22"/>
          <w:lang w:val="sl-SI"/>
        </w:rPr>
        <w:t>,</w:t>
      </w:r>
      <w:r w:rsidRPr="00492DE8">
        <w:rPr>
          <w:rFonts w:asciiTheme="majorHAnsi" w:hAnsiTheme="majorHAnsi" w:cstheme="majorHAnsi"/>
          <w:color w:val="000000"/>
          <w:sz w:val="22"/>
          <w:szCs w:val="22"/>
          <w:lang w:val="sl-SI"/>
        </w:rPr>
        <w:t xml:space="preserve"> so neposredno povezani s posameznim projektom ter temeljijo na projekciji načrtovanih stroškov, ki so opredeljeni v prijavni vlogi</w:t>
      </w:r>
      <w:r w:rsidR="00F55EA0" w:rsidRPr="00492DE8">
        <w:rPr>
          <w:rFonts w:asciiTheme="majorHAnsi" w:hAnsiTheme="majorHAnsi" w:cstheme="majorHAnsi"/>
          <w:color w:val="000000"/>
          <w:sz w:val="22"/>
          <w:szCs w:val="22"/>
          <w:lang w:val="sl-SI"/>
        </w:rPr>
        <w:t>;</w:t>
      </w:r>
    </w:p>
    <w:p w14:paraId="436D5785" w14:textId="48B2F403" w:rsidR="00647F95" w:rsidRPr="00492DE8" w:rsidRDefault="00647F95"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 xml:space="preserve">so potrebni za izvedbo </w:t>
      </w:r>
      <w:r w:rsidR="008D20BF" w:rsidRPr="00492DE8">
        <w:rPr>
          <w:rFonts w:asciiTheme="majorHAnsi" w:hAnsiTheme="majorHAnsi" w:cstheme="majorHAnsi"/>
          <w:color w:val="000000"/>
          <w:sz w:val="22"/>
          <w:szCs w:val="22"/>
          <w:lang w:val="sl-SI"/>
        </w:rPr>
        <w:t xml:space="preserve">programa (projekta) </w:t>
      </w:r>
      <w:r w:rsidRPr="00492DE8">
        <w:rPr>
          <w:rFonts w:asciiTheme="majorHAnsi" w:hAnsiTheme="majorHAnsi" w:cstheme="majorHAnsi"/>
          <w:color w:val="000000"/>
          <w:sz w:val="22"/>
          <w:szCs w:val="22"/>
          <w:lang w:val="sl-SI"/>
        </w:rPr>
        <w:t>in so v skladu z njenimi cilji</w:t>
      </w:r>
      <w:r w:rsidR="00F55EA0" w:rsidRPr="00492DE8">
        <w:rPr>
          <w:rFonts w:asciiTheme="majorHAnsi" w:hAnsiTheme="majorHAnsi" w:cstheme="majorHAnsi"/>
          <w:color w:val="000000"/>
          <w:sz w:val="22"/>
          <w:szCs w:val="22"/>
          <w:lang w:val="sl-SI"/>
        </w:rPr>
        <w:t>;</w:t>
      </w:r>
    </w:p>
    <w:p w14:paraId="6929CB65" w14:textId="03D15FBB" w:rsidR="00647F95" w:rsidRPr="00492DE8" w:rsidRDefault="00647F95"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so razumni in utemeljeni ter se skladajo z načelom učinkovite, zakonite in gospodarne porabe sredstev</w:t>
      </w:r>
      <w:r w:rsidR="00F55EA0" w:rsidRPr="00492DE8">
        <w:rPr>
          <w:rFonts w:asciiTheme="majorHAnsi" w:hAnsiTheme="majorHAnsi" w:cstheme="majorHAnsi"/>
          <w:color w:val="000000"/>
          <w:sz w:val="22"/>
          <w:szCs w:val="22"/>
          <w:lang w:val="sl-SI"/>
        </w:rPr>
        <w:t>;</w:t>
      </w:r>
      <w:r w:rsidRPr="00492DE8">
        <w:rPr>
          <w:rFonts w:asciiTheme="majorHAnsi" w:hAnsiTheme="majorHAnsi" w:cstheme="majorHAnsi"/>
          <w:color w:val="000000"/>
          <w:sz w:val="22"/>
          <w:szCs w:val="22"/>
          <w:lang w:val="sl-SI"/>
        </w:rPr>
        <w:t xml:space="preserve"> </w:t>
      </w:r>
    </w:p>
    <w:p w14:paraId="0284C6FB" w14:textId="0B26C16B" w:rsidR="00647F95" w:rsidRPr="00492DE8" w:rsidRDefault="00647F95"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temeljijo na verodostojnih knjigovodskih in drugih listinah</w:t>
      </w:r>
      <w:r w:rsidR="00F55EA0" w:rsidRPr="00492DE8">
        <w:rPr>
          <w:rFonts w:asciiTheme="majorHAnsi" w:hAnsiTheme="majorHAnsi" w:cstheme="majorHAnsi"/>
          <w:color w:val="000000"/>
          <w:sz w:val="22"/>
          <w:szCs w:val="22"/>
          <w:lang w:val="sl-SI"/>
        </w:rPr>
        <w:t>;</w:t>
      </w:r>
    </w:p>
    <w:p w14:paraId="2E2251ED" w14:textId="1447E5D8" w:rsidR="00647F95" w:rsidRPr="00492DE8" w:rsidRDefault="00647F95"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so dejansko nastali za dela, ki so bila opravljena</w:t>
      </w:r>
      <w:r w:rsidR="00F55EA0" w:rsidRPr="00492DE8">
        <w:rPr>
          <w:rFonts w:asciiTheme="majorHAnsi" w:hAnsiTheme="majorHAnsi" w:cstheme="majorHAnsi"/>
          <w:color w:val="000000"/>
          <w:sz w:val="22"/>
          <w:szCs w:val="22"/>
          <w:lang w:val="sl-SI"/>
        </w:rPr>
        <w:t>;</w:t>
      </w:r>
    </w:p>
    <w:p w14:paraId="232D5A74" w14:textId="4A27E071" w:rsidR="00647F95" w:rsidRPr="00492DE8" w:rsidRDefault="00647F95"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 xml:space="preserve">so nastali in bili s strani </w:t>
      </w:r>
      <w:r w:rsidR="00C81269" w:rsidRPr="00492DE8">
        <w:rPr>
          <w:rFonts w:asciiTheme="majorHAnsi" w:hAnsiTheme="majorHAnsi" w:cstheme="majorHAnsi"/>
          <w:color w:val="000000"/>
          <w:sz w:val="22"/>
          <w:szCs w:val="22"/>
          <w:lang w:val="sl-SI"/>
        </w:rPr>
        <w:t>visokošolskega zavoda</w:t>
      </w:r>
      <w:r w:rsidRPr="00492DE8">
        <w:rPr>
          <w:rFonts w:asciiTheme="majorHAnsi" w:hAnsiTheme="majorHAnsi" w:cstheme="majorHAnsi"/>
          <w:color w:val="000000"/>
          <w:sz w:val="22"/>
          <w:szCs w:val="22"/>
          <w:lang w:val="sl-SI"/>
        </w:rPr>
        <w:t xml:space="preserve"> plačani v okviru obdobja upravičenosti</w:t>
      </w:r>
      <w:r w:rsidR="00F55EA0" w:rsidRPr="00492DE8">
        <w:rPr>
          <w:rFonts w:asciiTheme="majorHAnsi" w:hAnsiTheme="majorHAnsi" w:cstheme="majorHAnsi"/>
          <w:color w:val="000000"/>
          <w:sz w:val="22"/>
          <w:szCs w:val="22"/>
          <w:lang w:val="sl-SI"/>
        </w:rPr>
        <w:t>;</w:t>
      </w:r>
      <w:r w:rsidRPr="00492DE8">
        <w:rPr>
          <w:rFonts w:asciiTheme="majorHAnsi" w:hAnsiTheme="majorHAnsi" w:cstheme="majorHAnsi"/>
          <w:color w:val="000000"/>
          <w:sz w:val="22"/>
          <w:szCs w:val="22"/>
          <w:lang w:val="sl-SI"/>
        </w:rPr>
        <w:t xml:space="preserve"> </w:t>
      </w:r>
    </w:p>
    <w:p w14:paraId="2F40276A" w14:textId="442AC9B2" w:rsidR="00647F95" w:rsidRPr="00492DE8" w:rsidRDefault="00647F95"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so v skladu z veljavnimi pravili Evropske unije in nacionalnimi predpisi</w:t>
      </w:r>
      <w:r w:rsidR="00F55EA0" w:rsidRPr="00492DE8">
        <w:rPr>
          <w:rFonts w:asciiTheme="majorHAnsi" w:hAnsiTheme="majorHAnsi" w:cstheme="majorHAnsi"/>
          <w:color w:val="000000"/>
          <w:sz w:val="22"/>
          <w:szCs w:val="22"/>
          <w:lang w:val="sl-SI"/>
        </w:rPr>
        <w:t>;</w:t>
      </w:r>
    </w:p>
    <w:p w14:paraId="43018807" w14:textId="78E5DCA0" w:rsidR="00647F95" w:rsidRPr="00492DE8" w:rsidRDefault="001D3FA9"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 xml:space="preserve">se </w:t>
      </w:r>
      <w:r w:rsidR="00647F95" w:rsidRPr="00492DE8">
        <w:rPr>
          <w:rFonts w:asciiTheme="majorHAnsi" w:hAnsiTheme="majorHAnsi" w:cstheme="majorHAnsi"/>
          <w:color w:val="000000"/>
          <w:sz w:val="22"/>
          <w:szCs w:val="22"/>
          <w:lang w:val="sl-SI"/>
        </w:rPr>
        <w:t xml:space="preserve">v primeru poenostavljene oblike stroška </w:t>
      </w:r>
      <w:r w:rsidRPr="00492DE8">
        <w:rPr>
          <w:rFonts w:asciiTheme="majorHAnsi" w:hAnsiTheme="majorHAnsi" w:cstheme="majorHAnsi"/>
          <w:color w:val="000000"/>
          <w:sz w:val="22"/>
          <w:szCs w:val="22"/>
          <w:lang w:val="sl-SI"/>
        </w:rPr>
        <w:t>ta</w:t>
      </w:r>
      <w:r w:rsidR="00647F95" w:rsidRPr="00492DE8">
        <w:rPr>
          <w:rFonts w:asciiTheme="majorHAnsi" w:hAnsiTheme="majorHAnsi" w:cstheme="majorHAnsi"/>
          <w:color w:val="000000"/>
          <w:sz w:val="22"/>
          <w:szCs w:val="22"/>
          <w:lang w:val="sl-SI"/>
        </w:rPr>
        <w:t xml:space="preserve"> uveljavlja v skladu s pravili za poenostavljene oblike stroška</w:t>
      </w:r>
      <w:r w:rsidR="00F55EA0" w:rsidRPr="00492DE8">
        <w:rPr>
          <w:rFonts w:asciiTheme="majorHAnsi" w:hAnsiTheme="majorHAnsi" w:cstheme="majorHAnsi"/>
          <w:color w:val="000000"/>
          <w:sz w:val="22"/>
          <w:szCs w:val="22"/>
          <w:lang w:val="sl-SI"/>
        </w:rPr>
        <w:t>;</w:t>
      </w:r>
    </w:p>
    <w:p w14:paraId="2CCC4F95" w14:textId="77777777" w:rsidR="00647F95" w:rsidRPr="00492DE8" w:rsidRDefault="00647F95" w:rsidP="008064A8">
      <w:pPr>
        <w:pStyle w:val="Sprotnaopomba-besedilo"/>
        <w:numPr>
          <w:ilvl w:val="0"/>
          <w:numId w:val="4"/>
        </w:numPr>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 xml:space="preserve">prijavljeni stroški </w:t>
      </w:r>
      <w:r w:rsidR="00C81269" w:rsidRPr="00492DE8">
        <w:rPr>
          <w:rFonts w:asciiTheme="majorHAnsi" w:hAnsiTheme="majorHAnsi" w:cstheme="majorHAnsi"/>
          <w:color w:val="000000"/>
          <w:sz w:val="22"/>
          <w:szCs w:val="22"/>
          <w:lang w:val="sl-SI"/>
        </w:rPr>
        <w:t xml:space="preserve">projekta </w:t>
      </w:r>
      <w:r w:rsidRPr="00492DE8">
        <w:rPr>
          <w:rFonts w:asciiTheme="majorHAnsi" w:hAnsiTheme="majorHAnsi" w:cstheme="majorHAnsi"/>
          <w:color w:val="000000"/>
          <w:sz w:val="22"/>
          <w:szCs w:val="22"/>
          <w:lang w:val="sl-SI"/>
        </w:rPr>
        <w:t>niso in ne bodo povrnjeni iz drugih virov (prepoved dvojnega financiranja).</w:t>
      </w:r>
    </w:p>
    <w:p w14:paraId="3515D535" w14:textId="77777777" w:rsidR="00647F95" w:rsidRPr="00492DE8" w:rsidRDefault="00647F95" w:rsidP="008064A8">
      <w:pPr>
        <w:jc w:val="both"/>
        <w:rPr>
          <w:rFonts w:asciiTheme="majorHAnsi" w:hAnsiTheme="majorHAnsi" w:cstheme="majorHAnsi"/>
          <w:lang w:val="sl-SI"/>
        </w:rPr>
      </w:pPr>
    </w:p>
    <w:p w14:paraId="21A11012" w14:textId="77777777" w:rsidR="00031542" w:rsidRPr="00492DE8" w:rsidRDefault="00C81269" w:rsidP="008064A8">
      <w:p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 xml:space="preserve">(4) </w:t>
      </w:r>
      <w:r w:rsidR="00031542" w:rsidRPr="00492DE8">
        <w:rPr>
          <w:rFonts w:asciiTheme="majorHAnsi" w:hAnsiTheme="majorHAnsi" w:cstheme="majorHAnsi"/>
          <w:lang w:val="sl-SI"/>
        </w:rPr>
        <w:t>Dokazila za upravičenost stroškov projekta so:</w:t>
      </w:r>
    </w:p>
    <w:p w14:paraId="3AF256C2" w14:textId="0255944E" w:rsidR="00031542" w:rsidRPr="00492DE8" w:rsidRDefault="00031542" w:rsidP="008064A8">
      <w:pPr>
        <w:numPr>
          <w:ilvl w:val="0"/>
          <w:numId w:val="11"/>
        </w:numPr>
        <w:contextualSpacing/>
        <w:jc w:val="both"/>
        <w:rPr>
          <w:rFonts w:asciiTheme="majorHAnsi" w:hAnsiTheme="majorHAnsi" w:cstheme="majorHAnsi"/>
          <w:lang w:val="sl-SI"/>
        </w:rPr>
      </w:pPr>
      <w:r w:rsidRPr="00492DE8">
        <w:rPr>
          <w:rFonts w:asciiTheme="majorHAnsi" w:hAnsiTheme="majorHAnsi" w:cstheme="majorHAnsi"/>
          <w:lang w:val="sl-SI"/>
        </w:rPr>
        <w:t>poročilo o izvedenih aktivnostih</w:t>
      </w:r>
      <w:r w:rsidR="00565192" w:rsidRPr="00492DE8">
        <w:rPr>
          <w:rFonts w:asciiTheme="majorHAnsi" w:hAnsiTheme="majorHAnsi" w:cstheme="majorHAnsi"/>
          <w:lang w:val="sl-SI"/>
        </w:rPr>
        <w:t xml:space="preserve"> </w:t>
      </w:r>
      <w:r w:rsidR="009F71F3" w:rsidRPr="00492DE8">
        <w:rPr>
          <w:rFonts w:asciiTheme="majorHAnsi" w:hAnsiTheme="majorHAnsi" w:cstheme="majorHAnsi"/>
          <w:lang w:val="sl-SI"/>
        </w:rPr>
        <w:t xml:space="preserve">t. i. </w:t>
      </w:r>
      <w:proofErr w:type="spellStart"/>
      <w:r w:rsidR="00565192" w:rsidRPr="00492DE8">
        <w:rPr>
          <w:rFonts w:asciiTheme="majorHAnsi" w:hAnsiTheme="majorHAnsi" w:cstheme="majorHAnsi"/>
          <w:lang w:val="sl-SI"/>
        </w:rPr>
        <w:t>časovnica</w:t>
      </w:r>
      <w:proofErr w:type="spellEnd"/>
      <w:r w:rsidRPr="00492DE8">
        <w:rPr>
          <w:rFonts w:asciiTheme="majorHAnsi" w:hAnsiTheme="majorHAnsi" w:cstheme="majorHAnsi"/>
          <w:lang w:val="sl-SI"/>
        </w:rPr>
        <w:t xml:space="preserve"> (študenti, </w:t>
      </w:r>
      <w:r w:rsidR="00DA0B4B" w:rsidRPr="00492DE8">
        <w:rPr>
          <w:rFonts w:asciiTheme="majorHAnsi" w:hAnsiTheme="majorHAnsi" w:cstheme="majorHAnsi"/>
          <w:lang w:val="sl-SI"/>
        </w:rPr>
        <w:t>podporno strokovno osebje</w:t>
      </w:r>
      <w:r w:rsidRPr="00492DE8">
        <w:rPr>
          <w:rFonts w:asciiTheme="majorHAnsi" w:hAnsiTheme="majorHAnsi" w:cstheme="majorHAnsi"/>
          <w:lang w:val="sl-SI"/>
        </w:rPr>
        <w:t>, pedagoški mentorji in strokovni sodelavci iz lokalnega/regionalnega okolja);</w:t>
      </w:r>
    </w:p>
    <w:p w14:paraId="5FEE20D2" w14:textId="4DF06494" w:rsidR="001D3FA9" w:rsidRPr="00492DE8" w:rsidRDefault="001D3FA9" w:rsidP="008064A8">
      <w:pPr>
        <w:numPr>
          <w:ilvl w:val="0"/>
          <w:numId w:val="11"/>
        </w:numPr>
        <w:contextualSpacing/>
        <w:jc w:val="both"/>
        <w:rPr>
          <w:rFonts w:asciiTheme="majorHAnsi" w:hAnsiTheme="majorHAnsi" w:cstheme="majorHAnsi"/>
          <w:lang w:val="sl-SI"/>
        </w:rPr>
      </w:pPr>
      <w:r w:rsidRPr="00492DE8">
        <w:rPr>
          <w:rFonts w:asciiTheme="majorHAnsi" w:hAnsiTheme="majorHAnsi" w:cstheme="majorHAnsi"/>
          <w:lang w:val="sl-SI"/>
        </w:rPr>
        <w:t xml:space="preserve">skupno vsebinsko poročilo na ravni posameznega projekta v </w:t>
      </w:r>
      <w:r w:rsidR="00565192" w:rsidRPr="00492DE8">
        <w:rPr>
          <w:rFonts w:asciiTheme="majorHAnsi" w:hAnsiTheme="majorHAnsi" w:cstheme="majorHAnsi"/>
          <w:lang w:val="sl-SI"/>
        </w:rPr>
        <w:t xml:space="preserve">posameznem </w:t>
      </w:r>
      <w:r w:rsidRPr="00492DE8">
        <w:rPr>
          <w:rFonts w:asciiTheme="majorHAnsi" w:hAnsiTheme="majorHAnsi" w:cstheme="majorHAnsi"/>
          <w:lang w:val="sl-SI"/>
        </w:rPr>
        <w:t>obdobju poročanja;</w:t>
      </w:r>
    </w:p>
    <w:p w14:paraId="7DF7309B" w14:textId="72001D3D" w:rsidR="00031542" w:rsidRPr="00492DE8" w:rsidRDefault="00031542" w:rsidP="008064A8">
      <w:pPr>
        <w:numPr>
          <w:ilvl w:val="0"/>
          <w:numId w:val="11"/>
        </w:numPr>
        <w:contextualSpacing/>
        <w:jc w:val="both"/>
        <w:rPr>
          <w:rFonts w:asciiTheme="majorHAnsi" w:hAnsiTheme="majorHAnsi" w:cstheme="majorHAnsi"/>
          <w:lang w:val="sl-SI"/>
        </w:rPr>
      </w:pPr>
      <w:bookmarkStart w:id="0" w:name="_Hlk523386537"/>
      <w:r w:rsidRPr="00492DE8">
        <w:rPr>
          <w:rFonts w:asciiTheme="majorHAnsi" w:hAnsiTheme="majorHAnsi" w:cstheme="majorHAnsi"/>
          <w:lang w:val="sl-SI"/>
        </w:rPr>
        <w:t>pogodba o zaposlitvi ali drug pravni akt (ob morebitni s</w:t>
      </w:r>
      <w:r w:rsidR="00C424E1" w:rsidRPr="00492DE8">
        <w:rPr>
          <w:rFonts w:asciiTheme="majorHAnsi" w:hAnsiTheme="majorHAnsi" w:cstheme="majorHAnsi"/>
          <w:lang w:val="sl-SI"/>
        </w:rPr>
        <w:t>p</w:t>
      </w:r>
      <w:r w:rsidRPr="00492DE8">
        <w:rPr>
          <w:rFonts w:asciiTheme="majorHAnsi" w:hAnsiTheme="majorHAnsi" w:cstheme="majorHAnsi"/>
          <w:lang w:val="sl-SI"/>
        </w:rPr>
        <w:t>remembi pedagoških mentorjev, strokovnih sodelavcev tekom izvajanja projektnih akt</w:t>
      </w:r>
      <w:r w:rsidR="009F71F3" w:rsidRPr="00492DE8">
        <w:rPr>
          <w:rFonts w:asciiTheme="majorHAnsi" w:hAnsiTheme="majorHAnsi" w:cstheme="majorHAnsi"/>
          <w:lang w:val="sl-SI"/>
        </w:rPr>
        <w:t>i</w:t>
      </w:r>
      <w:r w:rsidRPr="00492DE8">
        <w:rPr>
          <w:rFonts w:asciiTheme="majorHAnsi" w:hAnsiTheme="majorHAnsi" w:cstheme="majorHAnsi"/>
          <w:lang w:val="sl-SI"/>
        </w:rPr>
        <w:t>vnosti);</w:t>
      </w:r>
      <w:bookmarkEnd w:id="0"/>
    </w:p>
    <w:p w14:paraId="02EAF5B2" w14:textId="77777777" w:rsidR="001D3FA9" w:rsidRPr="00492DE8" w:rsidRDefault="001D3FA9" w:rsidP="008064A8">
      <w:pPr>
        <w:numPr>
          <w:ilvl w:val="0"/>
          <w:numId w:val="11"/>
        </w:numPr>
        <w:contextualSpacing/>
        <w:jc w:val="both"/>
        <w:rPr>
          <w:rFonts w:asciiTheme="majorHAnsi" w:hAnsiTheme="majorHAnsi" w:cstheme="majorHAnsi"/>
          <w:lang w:val="sl-SI"/>
        </w:rPr>
      </w:pPr>
      <w:r w:rsidRPr="00492DE8">
        <w:rPr>
          <w:rFonts w:asciiTheme="majorHAnsi" w:hAnsiTheme="majorHAnsi" w:cstheme="majorHAnsi"/>
          <w:lang w:val="sl-SI"/>
        </w:rPr>
        <w:t>partnerski sporazum o sodelovanju pri izvajanju projektov;</w:t>
      </w:r>
    </w:p>
    <w:p w14:paraId="5B0AA25F" w14:textId="77777777" w:rsidR="009F71F3" w:rsidRPr="00492DE8" w:rsidRDefault="00031542" w:rsidP="001D3FA9">
      <w:pPr>
        <w:numPr>
          <w:ilvl w:val="0"/>
          <w:numId w:val="11"/>
        </w:numPr>
        <w:contextualSpacing/>
        <w:jc w:val="both"/>
        <w:rPr>
          <w:rFonts w:asciiTheme="majorHAnsi" w:hAnsiTheme="majorHAnsi" w:cstheme="majorHAnsi"/>
          <w:lang w:val="sl-SI"/>
        </w:rPr>
      </w:pPr>
      <w:r w:rsidRPr="00492DE8">
        <w:rPr>
          <w:rFonts w:asciiTheme="majorHAnsi" w:hAnsiTheme="majorHAnsi" w:cstheme="majorHAnsi"/>
          <w:lang w:val="sl-SI"/>
        </w:rPr>
        <w:t>končno poročilo o doseženih ciljih</w:t>
      </w:r>
    </w:p>
    <w:p w14:paraId="0DAC5271" w14:textId="22ED65F3" w:rsidR="00031542" w:rsidRPr="00492DE8" w:rsidRDefault="009F71F3" w:rsidP="001D3FA9">
      <w:pPr>
        <w:numPr>
          <w:ilvl w:val="0"/>
          <w:numId w:val="11"/>
        </w:numPr>
        <w:contextualSpacing/>
        <w:jc w:val="both"/>
        <w:rPr>
          <w:rFonts w:asciiTheme="majorHAnsi" w:hAnsiTheme="majorHAnsi" w:cstheme="majorHAnsi"/>
          <w:lang w:val="sl-SI"/>
        </w:rPr>
      </w:pPr>
      <w:r w:rsidRPr="00492DE8">
        <w:rPr>
          <w:rFonts w:asciiTheme="majorHAnsi" w:hAnsiTheme="majorHAnsi" w:cstheme="majorHAnsi"/>
          <w:lang w:val="sl-SI"/>
        </w:rPr>
        <w:t>partnerski sporazum o sodelovanju pri izvajanju projekta (v nadaljnjem besedilu: partnerski sporazum).</w:t>
      </w:r>
    </w:p>
    <w:p w14:paraId="26E367F5" w14:textId="77777777" w:rsidR="00031542" w:rsidRPr="00492DE8" w:rsidRDefault="00031542" w:rsidP="008064A8">
      <w:pPr>
        <w:ind w:left="720"/>
        <w:contextualSpacing/>
        <w:jc w:val="both"/>
        <w:rPr>
          <w:rFonts w:asciiTheme="majorHAnsi" w:hAnsiTheme="majorHAnsi" w:cstheme="majorHAnsi"/>
          <w:lang w:val="sl-SI"/>
        </w:rPr>
      </w:pPr>
    </w:p>
    <w:p w14:paraId="1A76328B" w14:textId="25A9F89E" w:rsidR="00647F95" w:rsidRPr="00492DE8" w:rsidRDefault="001D3FA9" w:rsidP="008064A8">
      <w:pPr>
        <w:jc w:val="both"/>
        <w:rPr>
          <w:rFonts w:asciiTheme="majorHAnsi" w:hAnsiTheme="majorHAnsi" w:cstheme="majorHAnsi"/>
          <w:lang w:val="sl-SI"/>
        </w:rPr>
      </w:pPr>
      <w:r w:rsidRPr="00492DE8">
        <w:rPr>
          <w:rFonts w:asciiTheme="majorHAnsi" w:hAnsiTheme="majorHAnsi" w:cstheme="majorHAnsi"/>
          <w:lang w:val="sl-SI"/>
        </w:rPr>
        <w:t xml:space="preserve">(5) </w:t>
      </w:r>
      <w:r w:rsidR="00647F95" w:rsidRPr="00492DE8">
        <w:rPr>
          <w:rFonts w:asciiTheme="majorHAnsi" w:hAnsiTheme="majorHAnsi" w:cstheme="majorHAnsi"/>
          <w:lang w:val="sl-SI"/>
        </w:rPr>
        <w:t>Upravičene stroške visokošolski zavod uveljavlja z zahtevkom za sofinanciranje na podlagi poročil o opravljenem delu</w:t>
      </w:r>
      <w:r w:rsidR="00E61EF1" w:rsidRPr="00492DE8">
        <w:rPr>
          <w:rFonts w:asciiTheme="majorHAnsi" w:hAnsiTheme="majorHAnsi" w:cstheme="majorHAnsi"/>
          <w:lang w:val="sl-SI"/>
        </w:rPr>
        <w:t xml:space="preserve"> (</w:t>
      </w:r>
      <w:proofErr w:type="spellStart"/>
      <w:r w:rsidR="00E61EF1" w:rsidRPr="00492DE8">
        <w:rPr>
          <w:rFonts w:asciiTheme="majorHAnsi" w:hAnsiTheme="majorHAnsi" w:cstheme="majorHAnsi"/>
          <w:lang w:val="sl-SI"/>
        </w:rPr>
        <w:t>časovnice</w:t>
      </w:r>
      <w:proofErr w:type="spellEnd"/>
      <w:r w:rsidR="00E61EF1" w:rsidRPr="00492DE8">
        <w:rPr>
          <w:rFonts w:asciiTheme="majorHAnsi" w:hAnsiTheme="majorHAnsi" w:cstheme="majorHAnsi"/>
          <w:lang w:val="sl-SI"/>
        </w:rPr>
        <w:t>)</w:t>
      </w:r>
      <w:r w:rsidR="00647F95" w:rsidRPr="00492DE8">
        <w:rPr>
          <w:rFonts w:asciiTheme="majorHAnsi" w:hAnsiTheme="majorHAnsi" w:cstheme="majorHAnsi"/>
          <w:lang w:val="sl-SI"/>
        </w:rPr>
        <w:t>, iz katerih so razvidne izvedene aktivnosti vključenih</w:t>
      </w:r>
      <w:r w:rsidR="00C81269" w:rsidRPr="00492DE8">
        <w:rPr>
          <w:rFonts w:asciiTheme="majorHAnsi" w:hAnsiTheme="majorHAnsi" w:cstheme="majorHAnsi"/>
          <w:lang w:val="sl-SI"/>
        </w:rPr>
        <w:t xml:space="preserve"> udeležencev v projektne aktivnosti</w:t>
      </w:r>
      <w:r w:rsidRPr="00492DE8">
        <w:rPr>
          <w:rFonts w:asciiTheme="majorHAnsi" w:hAnsiTheme="majorHAnsi" w:cstheme="majorHAnsi"/>
          <w:lang w:val="sl-SI"/>
        </w:rPr>
        <w:t>, skupnega vsebinskega poročila, iz katerega je razviden napredek na projektu,</w:t>
      </w:r>
      <w:r w:rsidR="00647F95" w:rsidRPr="00492DE8">
        <w:rPr>
          <w:rFonts w:asciiTheme="majorHAnsi" w:hAnsiTheme="majorHAnsi" w:cstheme="majorHAnsi"/>
          <w:lang w:val="sl-SI"/>
        </w:rPr>
        <w:t xml:space="preserve"> </w:t>
      </w:r>
      <w:r w:rsidRPr="00492DE8">
        <w:rPr>
          <w:rFonts w:asciiTheme="majorHAnsi" w:hAnsiTheme="majorHAnsi" w:cstheme="majorHAnsi"/>
          <w:lang w:val="sl-SI"/>
        </w:rPr>
        <w:t>in</w:t>
      </w:r>
      <w:r w:rsidR="00647F95" w:rsidRPr="00492DE8">
        <w:rPr>
          <w:rFonts w:asciiTheme="majorHAnsi" w:hAnsiTheme="majorHAnsi" w:cstheme="majorHAnsi"/>
          <w:lang w:val="sl-SI"/>
        </w:rPr>
        <w:t xml:space="preserve"> v skladu z:</w:t>
      </w:r>
    </w:p>
    <w:p w14:paraId="48B6E867" w14:textId="206B0061" w:rsidR="00647F95" w:rsidRPr="00492DE8" w:rsidRDefault="009F71F3" w:rsidP="001D3FA9">
      <w:pPr>
        <w:numPr>
          <w:ilvl w:val="0"/>
          <w:numId w:val="4"/>
        </w:numPr>
        <w:jc w:val="both"/>
        <w:rPr>
          <w:rFonts w:asciiTheme="majorHAnsi" w:hAnsiTheme="majorHAnsi" w:cstheme="majorHAnsi"/>
          <w:lang w:val="sl-SI"/>
        </w:rPr>
      </w:pPr>
      <w:r w:rsidRPr="00492DE8">
        <w:rPr>
          <w:rFonts w:asciiTheme="majorHAnsi" w:hAnsiTheme="majorHAnsi" w:cstheme="majorHAnsi"/>
          <w:lang w:val="sl-SI"/>
        </w:rPr>
        <w:t xml:space="preserve">skladovimi </w:t>
      </w:r>
      <w:r w:rsidR="001D3FA9" w:rsidRPr="00492DE8">
        <w:rPr>
          <w:rFonts w:asciiTheme="majorHAnsi" w:hAnsiTheme="majorHAnsi" w:cstheme="majorHAnsi"/>
          <w:lang w:val="sl-SI"/>
        </w:rPr>
        <w:t xml:space="preserve">veljavnimi </w:t>
      </w:r>
      <w:r w:rsidR="00647F95" w:rsidRPr="00492DE8">
        <w:rPr>
          <w:rFonts w:asciiTheme="majorHAnsi" w:hAnsiTheme="majorHAnsi" w:cstheme="majorHAnsi"/>
          <w:lang w:val="sl-SI"/>
        </w:rPr>
        <w:t xml:space="preserve">Navodili </w:t>
      </w:r>
      <w:r w:rsidRPr="00492DE8">
        <w:rPr>
          <w:rFonts w:asciiTheme="majorHAnsi" w:hAnsiTheme="majorHAnsi" w:cstheme="majorHAnsi"/>
          <w:lang w:val="sl-SI"/>
        </w:rPr>
        <w:t>za</w:t>
      </w:r>
      <w:r w:rsidR="00647F95" w:rsidRPr="00492DE8">
        <w:rPr>
          <w:rFonts w:asciiTheme="majorHAnsi" w:hAnsiTheme="majorHAnsi" w:cstheme="majorHAnsi"/>
          <w:lang w:val="sl-SI"/>
        </w:rPr>
        <w:t xml:space="preserve"> izvajanj</w:t>
      </w:r>
      <w:r w:rsidRPr="00492DE8">
        <w:rPr>
          <w:rFonts w:asciiTheme="majorHAnsi" w:hAnsiTheme="majorHAnsi" w:cstheme="majorHAnsi"/>
          <w:lang w:val="sl-SI"/>
        </w:rPr>
        <w:t>e</w:t>
      </w:r>
      <w:r w:rsidR="00647F95" w:rsidRPr="00492DE8">
        <w:rPr>
          <w:rFonts w:asciiTheme="majorHAnsi" w:hAnsiTheme="majorHAnsi" w:cstheme="majorHAnsi"/>
          <w:lang w:val="sl-SI"/>
        </w:rPr>
        <w:t xml:space="preserve"> projektov (v nadaljevanju: navodila sklada)</w:t>
      </w:r>
      <w:r w:rsidR="000A32EC" w:rsidRPr="00492DE8">
        <w:rPr>
          <w:rFonts w:asciiTheme="majorHAnsi" w:hAnsiTheme="majorHAnsi" w:cstheme="majorHAnsi"/>
          <w:lang w:val="sl-SI"/>
        </w:rPr>
        <w:t>;</w:t>
      </w:r>
      <w:r w:rsidR="00647F95" w:rsidRPr="00492DE8">
        <w:rPr>
          <w:rFonts w:asciiTheme="majorHAnsi" w:hAnsiTheme="majorHAnsi" w:cstheme="majorHAnsi"/>
          <w:lang w:val="sl-SI"/>
        </w:rPr>
        <w:t xml:space="preserve"> </w:t>
      </w:r>
    </w:p>
    <w:p w14:paraId="62678801" w14:textId="6FD2E1DF" w:rsidR="00647F95" w:rsidRPr="00492DE8" w:rsidRDefault="00647F95" w:rsidP="001D3FA9">
      <w:pPr>
        <w:numPr>
          <w:ilvl w:val="0"/>
          <w:numId w:val="4"/>
        </w:numPr>
        <w:jc w:val="both"/>
        <w:rPr>
          <w:rFonts w:asciiTheme="majorHAnsi" w:hAnsiTheme="majorHAnsi" w:cstheme="majorHAnsi"/>
          <w:lang w:val="sl-SI"/>
        </w:rPr>
      </w:pPr>
      <w:r w:rsidRPr="00492DE8">
        <w:rPr>
          <w:rFonts w:asciiTheme="majorHAnsi" w:hAnsiTheme="majorHAnsi" w:cstheme="majorHAnsi"/>
          <w:lang w:val="sl-SI"/>
        </w:rPr>
        <w:lastRenderedPageBreak/>
        <w:t>veljavnimi Navodili Ministrstva za izobraževanje, znanost in šport za izvajanje operacij evropske kohezijske politike v programskem obdobju 2014</w:t>
      </w:r>
      <w:r w:rsidR="007B1267" w:rsidRPr="00492DE8">
        <w:rPr>
          <w:rFonts w:asciiTheme="majorHAnsi" w:hAnsiTheme="majorHAnsi" w:cstheme="majorHAnsi"/>
          <w:bCs/>
          <w:i/>
          <w:color w:val="000000"/>
          <w:lang w:val="sl-SI"/>
        </w:rPr>
        <w:t>–</w:t>
      </w:r>
      <w:r w:rsidRPr="00492DE8">
        <w:rPr>
          <w:rFonts w:asciiTheme="majorHAnsi" w:hAnsiTheme="majorHAnsi" w:cstheme="majorHAnsi"/>
          <w:lang w:val="sl-SI"/>
        </w:rPr>
        <w:t>2020</w:t>
      </w:r>
      <w:r w:rsidR="00946BE0" w:rsidRPr="00492DE8">
        <w:rPr>
          <w:rFonts w:asciiTheme="majorHAnsi" w:hAnsiTheme="majorHAnsi" w:cstheme="majorHAnsi"/>
          <w:lang w:val="sl-SI"/>
        </w:rPr>
        <w:t>, ki so del te pogodbe</w:t>
      </w:r>
      <w:r w:rsidRPr="00492DE8">
        <w:rPr>
          <w:rFonts w:asciiTheme="majorHAnsi" w:hAnsiTheme="majorHAnsi" w:cstheme="majorHAnsi"/>
          <w:lang w:val="sl-SI"/>
        </w:rPr>
        <w:t xml:space="preserve"> (v nadaljevanju: navodila ministrstva)</w:t>
      </w:r>
      <w:r w:rsidR="000A32EC" w:rsidRPr="00492DE8">
        <w:rPr>
          <w:rFonts w:asciiTheme="majorHAnsi" w:hAnsiTheme="majorHAnsi" w:cstheme="majorHAnsi"/>
          <w:lang w:val="sl-SI"/>
        </w:rPr>
        <w:t>;</w:t>
      </w:r>
    </w:p>
    <w:p w14:paraId="38D9892C" w14:textId="77777777" w:rsidR="00031542" w:rsidRPr="00492DE8" w:rsidRDefault="00647F95" w:rsidP="008064A8">
      <w:pPr>
        <w:pStyle w:val="Sprotnaopomba-besedilo"/>
        <w:numPr>
          <w:ilvl w:val="0"/>
          <w:numId w:val="4"/>
        </w:numPr>
        <w:rPr>
          <w:rFonts w:asciiTheme="majorHAnsi" w:hAnsiTheme="majorHAnsi" w:cstheme="majorHAnsi"/>
          <w:b/>
          <w:sz w:val="22"/>
          <w:szCs w:val="22"/>
          <w:lang w:val="sl-SI"/>
        </w:rPr>
      </w:pPr>
      <w:r w:rsidRPr="00492DE8">
        <w:rPr>
          <w:rFonts w:asciiTheme="majorHAnsi" w:hAnsiTheme="majorHAnsi" w:cstheme="majorHAnsi"/>
          <w:color w:val="000000"/>
          <w:sz w:val="22"/>
          <w:szCs w:val="22"/>
          <w:lang w:val="sl-SI"/>
        </w:rPr>
        <w:t>veljavnimi navodili organa upravljanja o upravičenih stroških ter z veljavnimi navodili organa upravljanja za izvajanje upravljalnih preverjanj (</w:t>
      </w:r>
      <w:hyperlink r:id="rId22" w:history="1">
        <w:r w:rsidRPr="00492DE8">
          <w:rPr>
            <w:rStyle w:val="Hiperpovezava"/>
            <w:rFonts w:asciiTheme="majorHAnsi" w:hAnsiTheme="majorHAnsi" w:cstheme="majorHAnsi"/>
            <w:color w:val="auto"/>
            <w:sz w:val="22"/>
            <w:szCs w:val="22"/>
            <w:u w:val="none"/>
            <w:lang w:val="sl-SI"/>
          </w:rPr>
          <w:t>http://www.eu-skladi.si/sl/ekp/navodila</w:t>
        </w:r>
      </w:hyperlink>
      <w:r w:rsidRPr="00492DE8">
        <w:rPr>
          <w:rFonts w:asciiTheme="majorHAnsi" w:hAnsiTheme="majorHAnsi" w:cstheme="majorHAnsi"/>
          <w:color w:val="000000"/>
          <w:sz w:val="22"/>
          <w:szCs w:val="22"/>
          <w:lang w:val="sl-SI"/>
        </w:rPr>
        <w:t>).</w:t>
      </w:r>
    </w:p>
    <w:p w14:paraId="0C702BAA" w14:textId="77777777" w:rsidR="00031542" w:rsidRPr="00492DE8" w:rsidRDefault="00031542" w:rsidP="008064A8">
      <w:pPr>
        <w:pStyle w:val="Sprotnaopomba-besedilo"/>
        <w:rPr>
          <w:rFonts w:asciiTheme="majorHAnsi" w:hAnsiTheme="majorHAnsi" w:cstheme="majorHAnsi"/>
          <w:b/>
          <w:sz w:val="22"/>
          <w:szCs w:val="22"/>
          <w:lang w:val="sl-SI"/>
        </w:rPr>
      </w:pPr>
    </w:p>
    <w:p w14:paraId="4647C198" w14:textId="065BC88F" w:rsidR="00FF7504" w:rsidRPr="00492DE8" w:rsidRDefault="006F0AF3" w:rsidP="008064A8">
      <w:p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w:t>
      </w:r>
      <w:r w:rsidR="001D3FA9" w:rsidRPr="00492DE8">
        <w:rPr>
          <w:rFonts w:asciiTheme="majorHAnsi" w:hAnsiTheme="majorHAnsi" w:cstheme="majorHAnsi"/>
          <w:lang w:val="sl-SI"/>
        </w:rPr>
        <w:t>6</w:t>
      </w:r>
      <w:r w:rsidRPr="00492DE8">
        <w:rPr>
          <w:rFonts w:asciiTheme="majorHAnsi" w:hAnsiTheme="majorHAnsi" w:cstheme="majorHAnsi"/>
          <w:lang w:val="sl-SI"/>
        </w:rPr>
        <w:t xml:space="preserve">) </w:t>
      </w:r>
      <w:r w:rsidR="00E61EF1" w:rsidRPr="00492DE8">
        <w:rPr>
          <w:rFonts w:asciiTheme="majorHAnsi" w:hAnsiTheme="majorHAnsi" w:cstheme="majorHAnsi"/>
          <w:lang w:val="sl-SI"/>
        </w:rPr>
        <w:t xml:space="preserve">Podlaga za uveljavljanje stroškov je odobren finančni načrt, ki ga je </w:t>
      </w:r>
      <w:r w:rsidR="00FF7504" w:rsidRPr="00492DE8">
        <w:rPr>
          <w:rFonts w:asciiTheme="majorHAnsi" w:hAnsiTheme="majorHAnsi" w:cstheme="majorHAnsi"/>
          <w:lang w:val="sl-SI"/>
        </w:rPr>
        <w:t>visokošolski zavod oddal</w:t>
      </w:r>
      <w:r w:rsidR="00E61EF1" w:rsidRPr="00492DE8">
        <w:rPr>
          <w:rFonts w:asciiTheme="majorHAnsi" w:hAnsiTheme="majorHAnsi" w:cstheme="majorHAnsi"/>
          <w:lang w:val="sl-SI"/>
        </w:rPr>
        <w:t xml:space="preserve"> </w:t>
      </w:r>
      <w:r w:rsidR="00FF7504" w:rsidRPr="00492DE8">
        <w:rPr>
          <w:rFonts w:asciiTheme="majorHAnsi" w:hAnsiTheme="majorHAnsi" w:cstheme="majorHAnsi"/>
          <w:lang w:val="sl-SI"/>
        </w:rPr>
        <w:t>v prijavni vlogi.</w:t>
      </w:r>
      <w:r w:rsidR="00E61EF1" w:rsidRPr="00492DE8">
        <w:rPr>
          <w:rFonts w:asciiTheme="majorHAnsi" w:hAnsiTheme="majorHAnsi" w:cstheme="majorHAnsi"/>
          <w:lang w:val="sl-SI"/>
        </w:rPr>
        <w:t xml:space="preserve"> Morebitno spremembo finančnega načrta je potrebno predhodno uskladiti s skladom ter pridobiti soglasje pred spremembo. Za uskladitev med partnerji je odgovoren </w:t>
      </w:r>
      <w:r w:rsidR="000E5E14" w:rsidRPr="00492DE8">
        <w:rPr>
          <w:rFonts w:asciiTheme="majorHAnsi" w:hAnsiTheme="majorHAnsi" w:cstheme="majorHAnsi"/>
          <w:lang w:val="sl-SI"/>
        </w:rPr>
        <w:t>visokošolski zavod</w:t>
      </w:r>
      <w:r w:rsidR="00E61EF1" w:rsidRPr="00492DE8">
        <w:rPr>
          <w:rFonts w:asciiTheme="majorHAnsi" w:hAnsiTheme="majorHAnsi" w:cstheme="majorHAnsi"/>
          <w:lang w:val="sl-SI"/>
        </w:rPr>
        <w:t>, ki posredu</w:t>
      </w:r>
      <w:r w:rsidR="00234537" w:rsidRPr="00492DE8">
        <w:rPr>
          <w:rFonts w:asciiTheme="majorHAnsi" w:hAnsiTheme="majorHAnsi" w:cstheme="majorHAnsi"/>
          <w:lang w:val="sl-SI"/>
        </w:rPr>
        <w:t>je predlog morebitne spremembe.</w:t>
      </w:r>
    </w:p>
    <w:p w14:paraId="49DABDD5" w14:textId="77777777" w:rsidR="00234537" w:rsidRPr="00492DE8" w:rsidRDefault="00234537" w:rsidP="008064A8">
      <w:pPr>
        <w:autoSpaceDE w:val="0"/>
        <w:autoSpaceDN w:val="0"/>
        <w:adjustRightInd w:val="0"/>
        <w:jc w:val="both"/>
        <w:rPr>
          <w:rFonts w:asciiTheme="majorHAnsi" w:hAnsiTheme="majorHAnsi" w:cstheme="majorHAnsi"/>
          <w:lang w:val="sl-SI"/>
        </w:rPr>
      </w:pPr>
    </w:p>
    <w:p w14:paraId="67B17782" w14:textId="77777777" w:rsidR="005E5CDC" w:rsidRPr="00492DE8" w:rsidRDefault="005E5CDC" w:rsidP="001D3FA9">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1E429BFB" w14:textId="77777777" w:rsidR="008F5916" w:rsidRPr="00492DE8" w:rsidRDefault="008F5916" w:rsidP="001D3FA9">
      <w:pPr>
        <w:ind w:firstLine="720"/>
        <w:jc w:val="center"/>
        <w:rPr>
          <w:rFonts w:asciiTheme="majorHAnsi" w:hAnsiTheme="majorHAnsi" w:cstheme="majorHAnsi"/>
          <w:lang w:val="sl-SI"/>
        </w:rPr>
      </w:pPr>
      <w:r w:rsidRPr="00492DE8">
        <w:rPr>
          <w:rFonts w:asciiTheme="majorHAnsi" w:hAnsiTheme="majorHAnsi" w:cstheme="majorHAnsi"/>
          <w:lang w:val="sl-SI"/>
        </w:rPr>
        <w:t>(</w:t>
      </w:r>
      <w:r w:rsidR="00234537" w:rsidRPr="00492DE8">
        <w:rPr>
          <w:rFonts w:asciiTheme="majorHAnsi" w:hAnsiTheme="majorHAnsi" w:cstheme="majorHAnsi"/>
          <w:lang w:val="sl-SI"/>
        </w:rPr>
        <w:t>i</w:t>
      </w:r>
      <w:r w:rsidR="00F35911" w:rsidRPr="00492DE8">
        <w:rPr>
          <w:rFonts w:asciiTheme="majorHAnsi" w:hAnsiTheme="majorHAnsi" w:cstheme="majorHAnsi"/>
          <w:lang w:val="sl-SI"/>
        </w:rPr>
        <w:t>zplačila sredstev</w:t>
      </w:r>
      <w:r w:rsidRPr="00492DE8">
        <w:rPr>
          <w:rFonts w:asciiTheme="majorHAnsi" w:hAnsiTheme="majorHAnsi" w:cstheme="majorHAnsi"/>
          <w:lang w:val="sl-SI"/>
        </w:rPr>
        <w:t>)</w:t>
      </w:r>
    </w:p>
    <w:p w14:paraId="7C66B948" w14:textId="77777777" w:rsidR="008F5916" w:rsidRPr="00492DE8" w:rsidRDefault="008F5916" w:rsidP="008064A8">
      <w:pPr>
        <w:jc w:val="both"/>
        <w:rPr>
          <w:rFonts w:asciiTheme="majorHAnsi" w:hAnsiTheme="majorHAnsi" w:cstheme="majorHAnsi"/>
          <w:lang w:val="sl-SI"/>
        </w:rPr>
      </w:pPr>
    </w:p>
    <w:p w14:paraId="0BDEFBD7" w14:textId="2D5D58B3" w:rsidR="00F35911" w:rsidRPr="00492DE8" w:rsidRDefault="00F35911" w:rsidP="008064A8">
      <w:pPr>
        <w:jc w:val="both"/>
        <w:rPr>
          <w:rFonts w:asciiTheme="majorHAnsi" w:hAnsiTheme="majorHAnsi" w:cstheme="majorHAnsi"/>
          <w:lang w:val="sl-SI"/>
        </w:rPr>
      </w:pPr>
      <w:r w:rsidRPr="00492DE8">
        <w:rPr>
          <w:rFonts w:asciiTheme="majorHAnsi" w:hAnsiTheme="majorHAnsi" w:cstheme="majorHAnsi"/>
          <w:lang w:val="sl-SI"/>
        </w:rPr>
        <w:t>(1) Osnova za izplačilo sredstev je usklajen in s strani sklada potrjen zahtevek za</w:t>
      </w:r>
      <w:r w:rsidR="001C7564" w:rsidRPr="00492DE8">
        <w:rPr>
          <w:rFonts w:asciiTheme="majorHAnsi" w:hAnsiTheme="majorHAnsi" w:cstheme="majorHAnsi"/>
          <w:lang w:val="sl-SI"/>
        </w:rPr>
        <w:t xml:space="preserve"> sofinanciranje </w:t>
      </w:r>
      <w:r w:rsidRPr="00492DE8">
        <w:rPr>
          <w:rFonts w:asciiTheme="majorHAnsi" w:hAnsiTheme="majorHAnsi" w:cstheme="majorHAnsi"/>
          <w:lang w:val="sl-SI"/>
        </w:rPr>
        <w:t>z vsemi zahtevanimi prilogami in dokazili. Vsebin</w:t>
      </w:r>
      <w:r w:rsidR="006E43D3" w:rsidRPr="00492DE8">
        <w:rPr>
          <w:rFonts w:asciiTheme="majorHAnsi" w:hAnsiTheme="majorHAnsi" w:cstheme="majorHAnsi"/>
          <w:lang w:val="sl-SI"/>
        </w:rPr>
        <w:t>a</w:t>
      </w:r>
      <w:r w:rsidRPr="00492DE8">
        <w:rPr>
          <w:rFonts w:asciiTheme="majorHAnsi" w:hAnsiTheme="majorHAnsi" w:cstheme="majorHAnsi"/>
          <w:lang w:val="sl-SI"/>
        </w:rPr>
        <w:t xml:space="preserve"> zahtevka za izplačilo in priloge</w:t>
      </w:r>
      <w:r w:rsidR="006E43D3" w:rsidRPr="00492DE8">
        <w:rPr>
          <w:rFonts w:asciiTheme="majorHAnsi" w:hAnsiTheme="majorHAnsi" w:cstheme="majorHAnsi"/>
          <w:lang w:val="sl-SI"/>
        </w:rPr>
        <w:t xml:space="preserve"> so</w:t>
      </w:r>
      <w:r w:rsidRPr="00492DE8">
        <w:rPr>
          <w:rFonts w:asciiTheme="majorHAnsi" w:hAnsiTheme="majorHAnsi" w:cstheme="majorHAnsi"/>
          <w:lang w:val="sl-SI"/>
        </w:rPr>
        <w:t xml:space="preserve"> podrobneje predpis</w:t>
      </w:r>
      <w:r w:rsidR="006E43D3" w:rsidRPr="00492DE8">
        <w:rPr>
          <w:rFonts w:asciiTheme="majorHAnsi" w:hAnsiTheme="majorHAnsi" w:cstheme="majorHAnsi"/>
          <w:lang w:val="sl-SI"/>
        </w:rPr>
        <w:t>ane v</w:t>
      </w:r>
      <w:r w:rsidRPr="00492DE8">
        <w:rPr>
          <w:rFonts w:asciiTheme="majorHAnsi" w:hAnsiTheme="majorHAnsi" w:cstheme="majorHAnsi"/>
          <w:lang w:val="sl-SI"/>
        </w:rPr>
        <w:t xml:space="preserve"> navodil</w:t>
      </w:r>
      <w:r w:rsidR="006E43D3" w:rsidRPr="00492DE8">
        <w:rPr>
          <w:rFonts w:asciiTheme="majorHAnsi" w:hAnsiTheme="majorHAnsi" w:cstheme="majorHAnsi"/>
          <w:lang w:val="sl-SI"/>
        </w:rPr>
        <w:t>ih</w:t>
      </w:r>
      <w:r w:rsidRPr="00492DE8">
        <w:rPr>
          <w:rFonts w:asciiTheme="majorHAnsi" w:hAnsiTheme="majorHAnsi" w:cstheme="majorHAnsi"/>
          <w:lang w:val="sl-SI"/>
        </w:rPr>
        <w:t xml:space="preserve"> sklada</w:t>
      </w:r>
      <w:r w:rsidR="006E43D3" w:rsidRPr="00492DE8">
        <w:rPr>
          <w:rFonts w:asciiTheme="majorHAnsi" w:hAnsiTheme="majorHAnsi" w:cstheme="majorHAnsi"/>
          <w:lang w:val="sl-SI"/>
        </w:rPr>
        <w:t xml:space="preserve"> in sprotnih navodilih sklada</w:t>
      </w:r>
      <w:r w:rsidR="00234537" w:rsidRPr="00492DE8">
        <w:rPr>
          <w:rFonts w:asciiTheme="majorHAnsi" w:hAnsiTheme="majorHAnsi" w:cstheme="majorHAnsi"/>
          <w:lang w:val="sl-SI"/>
        </w:rPr>
        <w:t>.</w:t>
      </w:r>
    </w:p>
    <w:p w14:paraId="0470242D" w14:textId="77777777" w:rsidR="00234537" w:rsidRPr="00492DE8" w:rsidRDefault="00234537" w:rsidP="008064A8">
      <w:pPr>
        <w:jc w:val="both"/>
        <w:rPr>
          <w:rFonts w:asciiTheme="majorHAnsi" w:hAnsiTheme="majorHAnsi" w:cstheme="majorHAnsi"/>
          <w:lang w:val="sl-SI"/>
        </w:rPr>
      </w:pPr>
    </w:p>
    <w:p w14:paraId="5D28873F" w14:textId="218110A2" w:rsidR="00651526" w:rsidRPr="00492DE8" w:rsidRDefault="00F35911" w:rsidP="008064A8">
      <w:pPr>
        <w:jc w:val="both"/>
        <w:rPr>
          <w:rFonts w:asciiTheme="majorHAnsi" w:hAnsiTheme="majorHAnsi" w:cstheme="majorHAnsi"/>
          <w:lang w:val="sl-SI"/>
        </w:rPr>
      </w:pPr>
      <w:r w:rsidRPr="00492DE8">
        <w:rPr>
          <w:rFonts w:asciiTheme="majorHAnsi" w:hAnsiTheme="majorHAnsi" w:cstheme="majorHAnsi"/>
          <w:lang w:val="sl-SI"/>
        </w:rPr>
        <w:t xml:space="preserve">(2) Visokošolski zavod pripravi zahtevek za sofinanciranje in </w:t>
      </w:r>
      <w:r w:rsidR="0086622B" w:rsidRPr="00492DE8">
        <w:rPr>
          <w:rFonts w:asciiTheme="majorHAnsi" w:hAnsiTheme="majorHAnsi" w:cstheme="majorHAnsi"/>
          <w:lang w:val="sl-SI"/>
        </w:rPr>
        <w:t>ga</w:t>
      </w:r>
      <w:r w:rsidRPr="00492DE8">
        <w:rPr>
          <w:rFonts w:asciiTheme="majorHAnsi" w:hAnsiTheme="majorHAnsi" w:cstheme="majorHAnsi"/>
          <w:lang w:val="sl-SI"/>
        </w:rPr>
        <w:t xml:space="preserve"> posreduje na sklad</w:t>
      </w:r>
      <w:r w:rsidR="00651526" w:rsidRPr="00492DE8">
        <w:rPr>
          <w:rFonts w:asciiTheme="majorHAnsi" w:hAnsiTheme="majorHAnsi" w:cstheme="majorHAnsi"/>
          <w:lang w:val="sl-SI"/>
        </w:rPr>
        <w:t xml:space="preserve"> skladno z roki za poročanje, kot jih opredeljujejo navodila sklada</w:t>
      </w:r>
      <w:r w:rsidRPr="00492DE8">
        <w:rPr>
          <w:rFonts w:asciiTheme="majorHAnsi" w:hAnsiTheme="majorHAnsi" w:cstheme="majorHAnsi"/>
          <w:lang w:val="sl-SI"/>
        </w:rPr>
        <w:t>. Zahtevki za sofinanciranje vključujejo stroške projektnih akt</w:t>
      </w:r>
      <w:r w:rsidR="00651526" w:rsidRPr="00492DE8">
        <w:rPr>
          <w:rFonts w:asciiTheme="majorHAnsi" w:hAnsiTheme="majorHAnsi" w:cstheme="majorHAnsi"/>
          <w:lang w:val="sl-SI"/>
        </w:rPr>
        <w:t>i</w:t>
      </w:r>
      <w:r w:rsidRPr="00492DE8">
        <w:rPr>
          <w:rFonts w:asciiTheme="majorHAnsi" w:hAnsiTheme="majorHAnsi" w:cstheme="majorHAnsi"/>
          <w:lang w:val="sl-SI"/>
        </w:rPr>
        <w:t xml:space="preserve">vnosti in izkazujejo upravičene stroške iz drugega </w:t>
      </w:r>
      <w:r w:rsidR="00416264" w:rsidRPr="00492DE8">
        <w:rPr>
          <w:rFonts w:asciiTheme="majorHAnsi" w:hAnsiTheme="majorHAnsi" w:cstheme="majorHAnsi"/>
          <w:lang w:val="sl-SI"/>
        </w:rPr>
        <w:t xml:space="preserve">(2) </w:t>
      </w:r>
      <w:r w:rsidRPr="00492DE8">
        <w:rPr>
          <w:rFonts w:asciiTheme="majorHAnsi" w:hAnsiTheme="majorHAnsi" w:cstheme="majorHAnsi"/>
          <w:lang w:val="sl-SI"/>
        </w:rPr>
        <w:t xml:space="preserve">odstavka </w:t>
      </w:r>
      <w:r w:rsidR="006E43D3" w:rsidRPr="00492DE8">
        <w:rPr>
          <w:rFonts w:asciiTheme="majorHAnsi" w:hAnsiTheme="majorHAnsi" w:cstheme="majorHAnsi"/>
          <w:lang w:val="sl-SI"/>
        </w:rPr>
        <w:t>sedmega (</w:t>
      </w:r>
      <w:r w:rsidR="00FF7504" w:rsidRPr="00492DE8">
        <w:rPr>
          <w:rFonts w:asciiTheme="majorHAnsi" w:hAnsiTheme="majorHAnsi" w:cstheme="majorHAnsi"/>
          <w:lang w:val="sl-SI"/>
        </w:rPr>
        <w:t>7</w:t>
      </w:r>
      <w:r w:rsidR="006E43D3" w:rsidRPr="00492DE8">
        <w:rPr>
          <w:rFonts w:asciiTheme="majorHAnsi" w:hAnsiTheme="majorHAnsi" w:cstheme="majorHAnsi"/>
          <w:lang w:val="sl-SI"/>
        </w:rPr>
        <w:t>)</w:t>
      </w:r>
      <w:r w:rsidRPr="00492DE8">
        <w:rPr>
          <w:rFonts w:asciiTheme="majorHAnsi" w:hAnsiTheme="majorHAnsi" w:cstheme="majorHAnsi"/>
          <w:lang w:val="sl-SI"/>
        </w:rPr>
        <w:t xml:space="preserve"> člena te pogodbe, </w:t>
      </w:r>
      <w:r w:rsidR="00234537" w:rsidRPr="00492DE8">
        <w:rPr>
          <w:rFonts w:asciiTheme="majorHAnsi" w:hAnsiTheme="majorHAnsi" w:cstheme="majorHAnsi"/>
          <w:lang w:val="sl-SI"/>
        </w:rPr>
        <w:t>skupaj s prilogami in dokazili.</w:t>
      </w:r>
    </w:p>
    <w:p w14:paraId="76D95EDD" w14:textId="77777777" w:rsidR="00234537" w:rsidRPr="00492DE8" w:rsidRDefault="00234537" w:rsidP="008064A8">
      <w:pPr>
        <w:jc w:val="both"/>
        <w:rPr>
          <w:rFonts w:asciiTheme="majorHAnsi" w:hAnsiTheme="majorHAnsi" w:cstheme="majorHAnsi"/>
          <w:lang w:val="sl-SI"/>
        </w:rPr>
      </w:pPr>
    </w:p>
    <w:p w14:paraId="0C194278" w14:textId="4BFFE2D7" w:rsidR="00651526" w:rsidRPr="00492DE8" w:rsidRDefault="00F35911" w:rsidP="008064A8">
      <w:pPr>
        <w:jc w:val="both"/>
        <w:rPr>
          <w:rFonts w:asciiTheme="majorHAnsi" w:hAnsiTheme="majorHAnsi" w:cstheme="majorHAnsi"/>
          <w:lang w:val="sl-SI"/>
        </w:rPr>
      </w:pPr>
      <w:r w:rsidRPr="00492DE8">
        <w:rPr>
          <w:rFonts w:asciiTheme="majorHAnsi" w:hAnsiTheme="majorHAnsi" w:cstheme="majorHAnsi"/>
          <w:lang w:val="sl-SI"/>
        </w:rPr>
        <w:t xml:space="preserve">(3) </w:t>
      </w:r>
      <w:r w:rsidR="00651526" w:rsidRPr="00492DE8">
        <w:rPr>
          <w:rFonts w:asciiTheme="majorHAnsi" w:hAnsiTheme="majorHAnsi" w:cstheme="majorHAnsi"/>
          <w:color w:val="000000"/>
          <w:lang w:val="sl-SI"/>
        </w:rPr>
        <w:t>V primeru, da</w:t>
      </w:r>
      <w:r w:rsidR="006E64F2" w:rsidRPr="00492DE8">
        <w:rPr>
          <w:rFonts w:asciiTheme="majorHAnsi" w:hAnsiTheme="majorHAnsi" w:cstheme="majorHAnsi"/>
          <w:color w:val="000000"/>
          <w:lang w:val="sl-SI"/>
        </w:rPr>
        <w:t xml:space="preserve"> sklad</w:t>
      </w:r>
      <w:r w:rsidR="00651526" w:rsidRPr="00492DE8">
        <w:rPr>
          <w:rFonts w:asciiTheme="majorHAnsi" w:hAnsiTheme="majorHAnsi" w:cstheme="majorHAnsi"/>
          <w:color w:val="000000"/>
          <w:lang w:val="sl-SI"/>
        </w:rPr>
        <w:t xml:space="preserve"> pri pregledu posredovanega zahtevka za sofinanciranje ugotovi pomanjkljivosti, pozove visokošolski zavod k </w:t>
      </w:r>
      <w:r w:rsidR="001D3FA9" w:rsidRPr="00492DE8">
        <w:rPr>
          <w:rFonts w:asciiTheme="majorHAnsi" w:hAnsiTheme="majorHAnsi" w:cstheme="majorHAnsi"/>
          <w:color w:val="000000"/>
          <w:lang w:val="sl-SI"/>
        </w:rPr>
        <w:t xml:space="preserve">razjasnitvi in/ali </w:t>
      </w:r>
      <w:r w:rsidR="00651526" w:rsidRPr="00492DE8">
        <w:rPr>
          <w:rFonts w:asciiTheme="majorHAnsi" w:hAnsiTheme="majorHAnsi" w:cstheme="majorHAnsi"/>
          <w:color w:val="000000"/>
          <w:lang w:val="sl-SI"/>
        </w:rPr>
        <w:t xml:space="preserve">dopolnitvi. Ta je dolžan ustrezno </w:t>
      </w:r>
      <w:r w:rsidR="001D3FA9" w:rsidRPr="00492DE8">
        <w:rPr>
          <w:rFonts w:asciiTheme="majorHAnsi" w:hAnsiTheme="majorHAnsi" w:cstheme="majorHAnsi"/>
          <w:color w:val="000000"/>
          <w:lang w:val="sl-SI"/>
        </w:rPr>
        <w:t xml:space="preserve">razjasniti oziroma </w:t>
      </w:r>
      <w:r w:rsidR="00651526" w:rsidRPr="00492DE8">
        <w:rPr>
          <w:rFonts w:asciiTheme="majorHAnsi" w:hAnsiTheme="majorHAnsi" w:cstheme="majorHAnsi"/>
          <w:color w:val="000000"/>
          <w:lang w:val="sl-SI"/>
        </w:rPr>
        <w:t xml:space="preserve">dopolniti zahtevek za sofinanciranje skladno s pozivom ter novi zahtevek za sofinanciranje </w:t>
      </w:r>
      <w:r w:rsidR="0051604D" w:rsidRPr="00492DE8">
        <w:rPr>
          <w:rFonts w:asciiTheme="majorHAnsi" w:hAnsiTheme="majorHAnsi" w:cstheme="majorHAnsi"/>
          <w:color w:val="000000"/>
          <w:lang w:val="sl-SI"/>
        </w:rPr>
        <w:t xml:space="preserve">oziroma razjasnitev in/ali </w:t>
      </w:r>
      <w:proofErr w:type="spellStart"/>
      <w:r w:rsidR="0051604D" w:rsidRPr="00492DE8">
        <w:rPr>
          <w:rFonts w:asciiTheme="majorHAnsi" w:hAnsiTheme="majorHAnsi" w:cstheme="majorHAnsi"/>
          <w:color w:val="000000"/>
          <w:lang w:val="sl-SI"/>
        </w:rPr>
        <w:t>doponitev</w:t>
      </w:r>
      <w:proofErr w:type="spellEnd"/>
      <w:r w:rsidR="0051604D" w:rsidRPr="00492DE8">
        <w:rPr>
          <w:rFonts w:asciiTheme="majorHAnsi" w:hAnsiTheme="majorHAnsi" w:cstheme="majorHAnsi"/>
          <w:color w:val="000000"/>
          <w:lang w:val="sl-SI"/>
        </w:rPr>
        <w:t xml:space="preserve"> </w:t>
      </w:r>
      <w:r w:rsidR="006E64F2" w:rsidRPr="00492DE8">
        <w:rPr>
          <w:rFonts w:asciiTheme="majorHAnsi" w:hAnsiTheme="majorHAnsi" w:cstheme="majorHAnsi"/>
          <w:color w:val="000000"/>
          <w:lang w:val="sl-SI"/>
        </w:rPr>
        <w:t>posredovati skladu</w:t>
      </w:r>
      <w:r w:rsidR="00651526" w:rsidRPr="00492DE8">
        <w:rPr>
          <w:rFonts w:asciiTheme="majorHAnsi" w:hAnsiTheme="majorHAnsi" w:cstheme="majorHAnsi"/>
          <w:color w:val="000000"/>
          <w:lang w:val="sl-SI"/>
        </w:rPr>
        <w:t xml:space="preserve"> v roku, določenem v pozivu k </w:t>
      </w:r>
      <w:r w:rsidR="001D3FA9" w:rsidRPr="00492DE8">
        <w:rPr>
          <w:rFonts w:asciiTheme="majorHAnsi" w:hAnsiTheme="majorHAnsi" w:cstheme="majorHAnsi"/>
          <w:color w:val="000000"/>
          <w:lang w:val="sl-SI"/>
        </w:rPr>
        <w:t xml:space="preserve">razjasnitvi in/ali </w:t>
      </w:r>
      <w:r w:rsidR="00651526" w:rsidRPr="00492DE8">
        <w:rPr>
          <w:rFonts w:asciiTheme="majorHAnsi" w:hAnsiTheme="majorHAnsi" w:cstheme="majorHAnsi"/>
          <w:color w:val="000000"/>
          <w:lang w:val="sl-SI"/>
        </w:rPr>
        <w:t xml:space="preserve">dopolnitvi. </w:t>
      </w:r>
      <w:r w:rsidR="00B7372B" w:rsidRPr="00492DE8">
        <w:rPr>
          <w:rFonts w:asciiTheme="majorHAnsi" w:hAnsiTheme="majorHAnsi" w:cstheme="majorHAnsi"/>
          <w:lang w:val="sl-SI"/>
        </w:rPr>
        <w:t xml:space="preserve">Na podlagi utemeljene prošnje s strani visokošolskega zavoda, lahko sklad izjemoma podaljša rok za </w:t>
      </w:r>
      <w:r w:rsidR="0051604D" w:rsidRPr="00492DE8">
        <w:rPr>
          <w:rFonts w:asciiTheme="majorHAnsi" w:hAnsiTheme="majorHAnsi" w:cstheme="majorHAnsi"/>
          <w:lang w:val="sl-SI"/>
        </w:rPr>
        <w:t xml:space="preserve">razjasnitev in/ali </w:t>
      </w:r>
      <w:r w:rsidR="00B7372B" w:rsidRPr="00492DE8">
        <w:rPr>
          <w:rFonts w:asciiTheme="majorHAnsi" w:hAnsiTheme="majorHAnsi" w:cstheme="majorHAnsi"/>
          <w:lang w:val="sl-SI"/>
        </w:rPr>
        <w:t>dopolnitev.</w:t>
      </w:r>
    </w:p>
    <w:p w14:paraId="4017A493" w14:textId="77777777" w:rsidR="00234537" w:rsidRPr="00492DE8" w:rsidRDefault="00234537" w:rsidP="008064A8">
      <w:pPr>
        <w:jc w:val="both"/>
        <w:rPr>
          <w:rFonts w:asciiTheme="majorHAnsi" w:hAnsiTheme="majorHAnsi" w:cstheme="majorHAnsi"/>
          <w:lang w:val="sl-SI"/>
        </w:rPr>
      </w:pPr>
    </w:p>
    <w:p w14:paraId="661170F8" w14:textId="17D8D43D" w:rsidR="00E77BD2" w:rsidRPr="00492DE8" w:rsidRDefault="00F35911" w:rsidP="008064A8">
      <w:pPr>
        <w:jc w:val="both"/>
        <w:rPr>
          <w:rFonts w:asciiTheme="majorHAnsi" w:hAnsiTheme="majorHAnsi" w:cstheme="majorHAnsi"/>
          <w:lang w:val="sl-SI"/>
        </w:rPr>
      </w:pPr>
      <w:r w:rsidRPr="00492DE8">
        <w:rPr>
          <w:rFonts w:asciiTheme="majorHAnsi" w:hAnsiTheme="majorHAnsi" w:cstheme="majorHAnsi"/>
          <w:lang w:val="sl-SI"/>
        </w:rPr>
        <w:t xml:space="preserve">(4) </w:t>
      </w:r>
      <w:r w:rsidR="0008166C" w:rsidRPr="00492DE8">
        <w:rPr>
          <w:rFonts w:asciiTheme="majorHAnsi" w:hAnsiTheme="majorHAnsi" w:cstheme="majorHAnsi"/>
          <w:lang w:val="sl-SI"/>
        </w:rPr>
        <w:t>V</w:t>
      </w:r>
      <w:r w:rsidR="00E77BD2" w:rsidRPr="00492DE8">
        <w:rPr>
          <w:rFonts w:asciiTheme="majorHAnsi" w:hAnsiTheme="majorHAnsi" w:cstheme="majorHAnsi"/>
          <w:lang w:val="sl-SI"/>
        </w:rPr>
        <w:t xml:space="preserve"> primeru, da visokošolski zavod ne predloži dokazil o upravičenosti stroškov projekta v rokih, določenih za izstavitev zahtevkov za sofinanciranje, ali v rokih za </w:t>
      </w:r>
      <w:r w:rsidR="001D3FA9" w:rsidRPr="00492DE8">
        <w:rPr>
          <w:rFonts w:asciiTheme="majorHAnsi" w:hAnsiTheme="majorHAnsi" w:cstheme="majorHAnsi"/>
          <w:lang w:val="sl-SI"/>
        </w:rPr>
        <w:t xml:space="preserve">razjasnitev in/ali </w:t>
      </w:r>
      <w:r w:rsidR="00E77BD2" w:rsidRPr="00492DE8">
        <w:rPr>
          <w:rFonts w:asciiTheme="majorHAnsi" w:hAnsiTheme="majorHAnsi" w:cstheme="majorHAnsi"/>
          <w:lang w:val="sl-SI"/>
        </w:rPr>
        <w:t>dopolnitev</w:t>
      </w:r>
      <w:r w:rsidR="0008166C" w:rsidRPr="00492DE8">
        <w:rPr>
          <w:rFonts w:asciiTheme="majorHAnsi" w:hAnsiTheme="majorHAnsi" w:cstheme="majorHAnsi"/>
          <w:lang w:val="sl-SI"/>
        </w:rPr>
        <w:t xml:space="preserve">, lahko sklad odloči, da visokošolski zavod ni upravičen do sredstev sofinanciranja oziroma lahko od njega zahteva vračilo že prejetih sredstev skupaj z zakonskimi zamudnimi obrestmi, od dneva </w:t>
      </w:r>
      <w:r w:rsidR="00B7372B" w:rsidRPr="00492DE8">
        <w:rPr>
          <w:rFonts w:asciiTheme="majorHAnsi" w:hAnsiTheme="majorHAnsi" w:cstheme="majorHAnsi"/>
          <w:color w:val="000000"/>
          <w:lang w:val="sl-SI"/>
        </w:rPr>
        <w:t>nakazila na transakcijski račun v</w:t>
      </w:r>
      <w:r w:rsidR="001D3FA9" w:rsidRPr="00492DE8">
        <w:rPr>
          <w:rFonts w:asciiTheme="majorHAnsi" w:hAnsiTheme="majorHAnsi" w:cstheme="majorHAnsi"/>
          <w:color w:val="000000"/>
          <w:lang w:val="sl-SI"/>
        </w:rPr>
        <w:t>i</w:t>
      </w:r>
      <w:r w:rsidR="00B7372B" w:rsidRPr="00492DE8">
        <w:rPr>
          <w:rFonts w:asciiTheme="majorHAnsi" w:hAnsiTheme="majorHAnsi" w:cstheme="majorHAnsi"/>
          <w:color w:val="000000"/>
          <w:lang w:val="sl-SI"/>
        </w:rPr>
        <w:t xml:space="preserve">sokošolskega zavoda do dneva vračila </w:t>
      </w:r>
      <w:r w:rsidR="00886F6E" w:rsidRPr="00492DE8">
        <w:rPr>
          <w:rFonts w:asciiTheme="majorHAnsi" w:hAnsiTheme="majorHAnsi" w:cstheme="majorHAnsi"/>
          <w:color w:val="000000"/>
          <w:lang w:val="sl-SI"/>
        </w:rPr>
        <w:t>skladu</w:t>
      </w:r>
      <w:r w:rsidR="0008166C" w:rsidRPr="00492DE8">
        <w:rPr>
          <w:rFonts w:asciiTheme="majorHAnsi" w:hAnsiTheme="majorHAnsi" w:cstheme="majorHAnsi"/>
          <w:lang w:val="sl-SI"/>
        </w:rPr>
        <w:t>.</w:t>
      </w:r>
      <w:r w:rsidR="00B7372B" w:rsidRPr="00492DE8">
        <w:rPr>
          <w:rFonts w:asciiTheme="majorHAnsi" w:hAnsiTheme="majorHAnsi" w:cstheme="majorHAnsi"/>
          <w:lang w:val="sl-SI"/>
        </w:rPr>
        <w:t xml:space="preserve"> </w:t>
      </w:r>
      <w:r w:rsidR="00416264" w:rsidRPr="00492DE8">
        <w:rPr>
          <w:rFonts w:asciiTheme="majorHAnsi" w:hAnsiTheme="majorHAnsi" w:cstheme="majorHAnsi"/>
          <w:color w:val="000000"/>
          <w:lang w:val="sl-SI"/>
        </w:rPr>
        <w:t xml:space="preserve">V primeru, da </w:t>
      </w:r>
      <w:r w:rsidR="000E5E14" w:rsidRPr="00492DE8">
        <w:rPr>
          <w:rFonts w:asciiTheme="majorHAnsi" w:hAnsiTheme="majorHAnsi" w:cstheme="majorHAnsi"/>
          <w:color w:val="000000"/>
          <w:lang w:val="sl-SI"/>
        </w:rPr>
        <w:t>visokošolski zavod</w:t>
      </w:r>
      <w:r w:rsidR="00416264" w:rsidRPr="00492DE8">
        <w:rPr>
          <w:rFonts w:asciiTheme="majorHAnsi" w:hAnsiTheme="majorHAnsi" w:cstheme="majorHAnsi"/>
          <w:color w:val="000000"/>
          <w:lang w:val="sl-SI"/>
        </w:rPr>
        <w:t xml:space="preserve"> sredstev ne vrne v roku, tečejo zakonske zamudne obresti, ki so obračunane od dneva zamude do dneva vračila skladu. </w:t>
      </w:r>
      <w:r w:rsidR="00B7372B" w:rsidRPr="00492DE8">
        <w:rPr>
          <w:rFonts w:asciiTheme="majorHAnsi" w:hAnsiTheme="majorHAnsi" w:cstheme="majorHAnsi"/>
          <w:lang w:val="sl-SI"/>
        </w:rPr>
        <w:t xml:space="preserve">Če visokošolski zavod tudi po pozivu za </w:t>
      </w:r>
      <w:r w:rsidR="001D3FA9" w:rsidRPr="00492DE8">
        <w:rPr>
          <w:rFonts w:asciiTheme="majorHAnsi" w:hAnsiTheme="majorHAnsi" w:cstheme="majorHAnsi"/>
          <w:lang w:val="sl-SI"/>
        </w:rPr>
        <w:t xml:space="preserve">razjasnitev in/ali </w:t>
      </w:r>
      <w:r w:rsidR="00B7372B" w:rsidRPr="00492DE8">
        <w:rPr>
          <w:rFonts w:asciiTheme="majorHAnsi" w:hAnsiTheme="majorHAnsi" w:cstheme="majorHAnsi"/>
          <w:lang w:val="sl-SI"/>
        </w:rPr>
        <w:t xml:space="preserve">dopolnitev ne odda zahtevka za sofinanciranje v skladu z navodili sklada, si sklad pridržuje pravico izločiti vse tiste stroške, pri katerih dokumentacija ni ustrezna ter izplačati zgolj nesporni del zahtevka za sofinanciranje. </w:t>
      </w:r>
    </w:p>
    <w:p w14:paraId="4627C491" w14:textId="77777777" w:rsidR="00234537" w:rsidRPr="00492DE8" w:rsidRDefault="00234537" w:rsidP="008064A8">
      <w:pPr>
        <w:jc w:val="both"/>
        <w:rPr>
          <w:rFonts w:asciiTheme="majorHAnsi" w:hAnsiTheme="majorHAnsi" w:cstheme="majorHAnsi"/>
          <w:lang w:val="sl-SI"/>
        </w:rPr>
      </w:pPr>
    </w:p>
    <w:p w14:paraId="7EACCCC8" w14:textId="77777777" w:rsidR="00B7372B" w:rsidRPr="00492DE8" w:rsidRDefault="00F35911" w:rsidP="008064A8">
      <w:pPr>
        <w:pStyle w:val="Srednjamrea21"/>
        <w:jc w:val="both"/>
        <w:rPr>
          <w:rFonts w:asciiTheme="majorHAnsi" w:hAnsiTheme="majorHAnsi" w:cstheme="majorHAnsi"/>
          <w:sz w:val="22"/>
          <w:szCs w:val="22"/>
        </w:rPr>
      </w:pPr>
      <w:r w:rsidRPr="00492DE8">
        <w:rPr>
          <w:rFonts w:asciiTheme="majorHAnsi" w:hAnsiTheme="majorHAnsi" w:cstheme="majorHAnsi"/>
          <w:sz w:val="22"/>
          <w:szCs w:val="22"/>
        </w:rPr>
        <w:t xml:space="preserve">(5) </w:t>
      </w:r>
      <w:r w:rsidR="00B7372B" w:rsidRPr="00492DE8">
        <w:rPr>
          <w:rFonts w:asciiTheme="majorHAnsi" w:hAnsiTheme="majorHAnsi" w:cstheme="majorHAnsi"/>
          <w:sz w:val="22"/>
          <w:szCs w:val="22"/>
        </w:rPr>
        <w:t>Sklad si pridržuje pravico, da presoja o ustreznosti vsebine izvedenih projektnih aktivnosti. V primeru ugotovitve izvedbe aktivnosti, ki se ne navezujejo na predmet javnega razpisa,</w:t>
      </w:r>
      <w:r w:rsidR="00F41AFC" w:rsidRPr="00492DE8">
        <w:rPr>
          <w:rFonts w:asciiTheme="majorHAnsi" w:hAnsiTheme="majorHAnsi" w:cstheme="majorHAnsi"/>
          <w:sz w:val="22"/>
          <w:szCs w:val="22"/>
        </w:rPr>
        <w:t xml:space="preserve"> sklad stroškov ne bo poravnal.</w:t>
      </w:r>
    </w:p>
    <w:p w14:paraId="46391A41" w14:textId="77777777" w:rsidR="00F41AFC" w:rsidRPr="00492DE8" w:rsidRDefault="00F41AFC" w:rsidP="008064A8">
      <w:pPr>
        <w:pStyle w:val="Srednjamrea21"/>
        <w:jc w:val="both"/>
        <w:rPr>
          <w:rFonts w:asciiTheme="majorHAnsi" w:hAnsiTheme="majorHAnsi" w:cstheme="majorHAnsi"/>
          <w:sz w:val="22"/>
          <w:szCs w:val="22"/>
        </w:rPr>
      </w:pPr>
    </w:p>
    <w:p w14:paraId="17B1045C" w14:textId="77777777" w:rsidR="00F35911" w:rsidRPr="00492DE8" w:rsidRDefault="00B7372B" w:rsidP="008064A8">
      <w:pPr>
        <w:jc w:val="both"/>
        <w:rPr>
          <w:rFonts w:asciiTheme="majorHAnsi" w:hAnsiTheme="majorHAnsi" w:cstheme="majorHAnsi"/>
          <w:lang w:val="sl-SI"/>
        </w:rPr>
      </w:pPr>
      <w:r w:rsidRPr="00492DE8">
        <w:rPr>
          <w:rFonts w:asciiTheme="majorHAnsi" w:hAnsiTheme="majorHAnsi" w:cstheme="majorHAnsi"/>
          <w:lang w:val="sl-SI"/>
        </w:rPr>
        <w:t xml:space="preserve">(6) </w:t>
      </w:r>
      <w:r w:rsidR="00B81FDD" w:rsidRPr="00492DE8">
        <w:rPr>
          <w:rFonts w:asciiTheme="majorHAnsi" w:hAnsiTheme="majorHAnsi" w:cstheme="majorHAnsi"/>
          <w:lang w:val="sl-SI"/>
        </w:rPr>
        <w:t>Vse neupravičene stroške projekta krije visokošolski zavod sam.</w:t>
      </w:r>
    </w:p>
    <w:p w14:paraId="7D01019A" w14:textId="77777777" w:rsidR="00234537" w:rsidRPr="00492DE8" w:rsidRDefault="00234537" w:rsidP="008064A8">
      <w:pPr>
        <w:jc w:val="both"/>
        <w:rPr>
          <w:rFonts w:asciiTheme="majorHAnsi" w:hAnsiTheme="majorHAnsi" w:cstheme="majorHAnsi"/>
          <w:lang w:val="sl-SI"/>
        </w:rPr>
      </w:pPr>
    </w:p>
    <w:p w14:paraId="2AA77C63" w14:textId="534D805D" w:rsidR="00F41AFC" w:rsidRPr="00492DE8" w:rsidRDefault="00F41AFC" w:rsidP="008064A8">
      <w:pPr>
        <w:jc w:val="both"/>
        <w:rPr>
          <w:rFonts w:asciiTheme="majorHAnsi" w:hAnsiTheme="majorHAnsi" w:cstheme="majorHAnsi"/>
          <w:lang w:val="sl-SI"/>
        </w:rPr>
      </w:pPr>
      <w:r w:rsidRPr="00492DE8">
        <w:rPr>
          <w:rFonts w:asciiTheme="majorHAnsi" w:hAnsiTheme="majorHAnsi" w:cstheme="majorHAnsi"/>
          <w:lang w:val="sl-SI"/>
        </w:rPr>
        <w:t>(7) Sklad bo pravilne, popolne in pravočasne zahtevke za sofinanciranje s prilogami iz prvega</w:t>
      </w:r>
      <w:r w:rsidR="00416264" w:rsidRPr="00492DE8">
        <w:rPr>
          <w:rFonts w:asciiTheme="majorHAnsi" w:hAnsiTheme="majorHAnsi" w:cstheme="majorHAnsi"/>
          <w:lang w:val="sl-SI"/>
        </w:rPr>
        <w:t xml:space="preserve"> (1)</w:t>
      </w:r>
      <w:r w:rsidRPr="00492DE8">
        <w:rPr>
          <w:rFonts w:asciiTheme="majorHAnsi" w:hAnsiTheme="majorHAnsi" w:cstheme="majorHAnsi"/>
          <w:lang w:val="sl-SI"/>
        </w:rPr>
        <w:t xml:space="preserve"> odstavka tega člena poravnal v tridesetih (30) dneh od potrditve zahtevkov s strani odgovorne osebe sklada oziroma najkasneje v treh (3) dneh po prejemu sredstev s strani ministrstva, razen v primeru ugotovljene nepravilnosti s strani ministrstva. V tem primeru sme sklad na podlagi ugotovljenih nepravilnosti izločiti tiste stroške, pri katerih dokumentacija ni ustrezna ter izplačati zgolj nesporni del zahtevka za sofinanciranje.</w:t>
      </w:r>
    </w:p>
    <w:p w14:paraId="765BBD26" w14:textId="77777777" w:rsidR="00234537" w:rsidRPr="00492DE8" w:rsidRDefault="00234537" w:rsidP="008064A8">
      <w:pPr>
        <w:jc w:val="both"/>
        <w:rPr>
          <w:rFonts w:asciiTheme="majorHAnsi" w:hAnsiTheme="majorHAnsi" w:cstheme="majorHAnsi"/>
          <w:lang w:val="sl-SI"/>
        </w:rPr>
      </w:pPr>
    </w:p>
    <w:p w14:paraId="38745D2E" w14:textId="2C371CD0" w:rsidR="00F35911" w:rsidRPr="00492DE8" w:rsidRDefault="00F35911" w:rsidP="008064A8">
      <w:pPr>
        <w:autoSpaceDE w:val="0"/>
        <w:autoSpaceDN w:val="0"/>
        <w:adjustRightInd w:val="0"/>
        <w:jc w:val="both"/>
        <w:rPr>
          <w:rFonts w:asciiTheme="majorHAnsi" w:hAnsiTheme="majorHAnsi" w:cstheme="majorHAnsi"/>
          <w:lang w:val="sl-SI" w:eastAsia="sl-SI"/>
        </w:rPr>
      </w:pPr>
      <w:r w:rsidRPr="00492DE8">
        <w:rPr>
          <w:rFonts w:asciiTheme="majorHAnsi" w:hAnsiTheme="majorHAnsi" w:cstheme="majorHAnsi"/>
          <w:lang w:val="sl-SI"/>
        </w:rPr>
        <w:lastRenderedPageBreak/>
        <w:t>(</w:t>
      </w:r>
      <w:r w:rsidR="00F41AFC" w:rsidRPr="00492DE8">
        <w:rPr>
          <w:rFonts w:asciiTheme="majorHAnsi" w:hAnsiTheme="majorHAnsi" w:cstheme="majorHAnsi"/>
          <w:lang w:val="sl-SI"/>
        </w:rPr>
        <w:t>8</w:t>
      </w:r>
      <w:r w:rsidR="00B81FDD" w:rsidRPr="00492DE8">
        <w:rPr>
          <w:rFonts w:asciiTheme="majorHAnsi" w:hAnsiTheme="majorHAnsi" w:cstheme="majorHAnsi"/>
          <w:lang w:val="sl-SI"/>
        </w:rPr>
        <w:t xml:space="preserve">) </w:t>
      </w:r>
      <w:r w:rsidR="00B7372B" w:rsidRPr="00492DE8">
        <w:rPr>
          <w:rFonts w:asciiTheme="majorHAnsi" w:hAnsiTheme="majorHAnsi" w:cstheme="majorHAnsi"/>
          <w:lang w:val="sl-SI"/>
        </w:rPr>
        <w:t>Visokošolski zavod</w:t>
      </w:r>
      <w:r w:rsidRPr="00492DE8">
        <w:rPr>
          <w:rFonts w:asciiTheme="majorHAnsi" w:hAnsiTheme="majorHAnsi" w:cstheme="majorHAnsi"/>
          <w:lang w:val="sl-SI"/>
        </w:rPr>
        <w:t xml:space="preserve"> je dolžan zadnji zahtevek za </w:t>
      </w:r>
      <w:r w:rsidR="0008166C" w:rsidRPr="00492DE8">
        <w:rPr>
          <w:rFonts w:asciiTheme="majorHAnsi" w:hAnsiTheme="majorHAnsi" w:cstheme="majorHAnsi"/>
          <w:lang w:val="sl-SI"/>
        </w:rPr>
        <w:t xml:space="preserve">sofinanciranje </w:t>
      </w:r>
      <w:r w:rsidRPr="00492DE8">
        <w:rPr>
          <w:rFonts w:asciiTheme="majorHAnsi" w:hAnsiTheme="majorHAnsi" w:cstheme="majorHAnsi"/>
          <w:lang w:val="sl-SI"/>
        </w:rPr>
        <w:t xml:space="preserve">sredstev izstaviti in posredovati </w:t>
      </w:r>
      <w:r w:rsidR="003B078D" w:rsidRPr="00492DE8">
        <w:rPr>
          <w:rFonts w:asciiTheme="majorHAnsi" w:hAnsiTheme="majorHAnsi" w:cstheme="majorHAnsi"/>
          <w:lang w:val="sl-SI"/>
        </w:rPr>
        <w:t>skladu</w:t>
      </w:r>
      <w:r w:rsidR="0051604D" w:rsidRPr="00492DE8">
        <w:rPr>
          <w:rFonts w:asciiTheme="majorHAnsi" w:hAnsiTheme="majorHAnsi" w:cstheme="majorHAnsi"/>
          <w:lang w:val="sl-SI"/>
        </w:rPr>
        <w:t xml:space="preserve"> v rokih, kot so določeni v navodilih sklada.</w:t>
      </w:r>
    </w:p>
    <w:p w14:paraId="632789A5" w14:textId="77777777" w:rsidR="0025180F" w:rsidRDefault="0025180F" w:rsidP="008064A8">
      <w:pPr>
        <w:jc w:val="both"/>
        <w:rPr>
          <w:rFonts w:asciiTheme="majorHAnsi" w:hAnsiTheme="majorHAnsi" w:cstheme="majorHAnsi"/>
          <w:lang w:val="sl-SI"/>
        </w:rPr>
      </w:pPr>
    </w:p>
    <w:p w14:paraId="1EE27DF1" w14:textId="4BEE89AB" w:rsidR="00DA6209" w:rsidRPr="00492DE8" w:rsidRDefault="00DA6209" w:rsidP="008064A8">
      <w:pPr>
        <w:jc w:val="both"/>
        <w:rPr>
          <w:rFonts w:asciiTheme="majorHAnsi" w:hAnsiTheme="majorHAnsi" w:cstheme="majorHAnsi"/>
          <w:lang w:val="sl-SI"/>
        </w:rPr>
      </w:pPr>
      <w:r>
        <w:rPr>
          <w:rFonts w:asciiTheme="majorHAnsi" w:hAnsiTheme="majorHAnsi" w:cstheme="majorHAnsi"/>
          <w:lang w:val="sl-SI"/>
        </w:rPr>
        <w:t>(9)</w:t>
      </w:r>
      <w:r w:rsidRPr="00DA6209">
        <w:t xml:space="preserve"> </w:t>
      </w:r>
      <w:r w:rsidRPr="00DA6209">
        <w:rPr>
          <w:rFonts w:asciiTheme="majorHAnsi" w:hAnsiTheme="majorHAnsi" w:cstheme="majorHAnsi"/>
          <w:lang w:val="sl-SI"/>
        </w:rPr>
        <w:t xml:space="preserve">Obrestna mera za izračun pogodbenih obresti </w:t>
      </w:r>
      <w:r>
        <w:rPr>
          <w:rFonts w:asciiTheme="majorHAnsi" w:hAnsiTheme="majorHAnsi" w:cstheme="majorHAnsi"/>
          <w:lang w:val="sl-SI"/>
        </w:rPr>
        <w:t xml:space="preserve">po tej pogodbi </w:t>
      </w:r>
      <w:r w:rsidRPr="00DA6209">
        <w:rPr>
          <w:rFonts w:asciiTheme="majorHAnsi" w:hAnsiTheme="majorHAnsi" w:cstheme="majorHAnsi"/>
          <w:lang w:val="sl-SI"/>
        </w:rPr>
        <w:t>je enaka obrestni meri za izračun zakonskih zamudnih obresti.</w:t>
      </w:r>
    </w:p>
    <w:p w14:paraId="7ED87A45" w14:textId="77777777" w:rsidR="00D14891" w:rsidRPr="00492DE8" w:rsidRDefault="00D14891" w:rsidP="008064A8">
      <w:pPr>
        <w:jc w:val="both"/>
        <w:rPr>
          <w:rFonts w:asciiTheme="majorHAnsi" w:hAnsiTheme="majorHAnsi" w:cstheme="majorHAnsi"/>
          <w:lang w:val="sl-SI"/>
        </w:rPr>
      </w:pPr>
    </w:p>
    <w:p w14:paraId="51D7A885" w14:textId="1612B4EE" w:rsidR="0025180F" w:rsidRPr="00492DE8" w:rsidRDefault="0025180F" w:rsidP="00416264">
      <w:pPr>
        <w:pStyle w:val="Odstavekseznama"/>
        <w:numPr>
          <w:ilvl w:val="0"/>
          <w:numId w:val="5"/>
        </w:numPr>
        <w:jc w:val="center"/>
        <w:rPr>
          <w:rFonts w:asciiTheme="majorHAnsi" w:hAnsiTheme="majorHAnsi" w:cstheme="majorHAnsi"/>
          <w:b/>
          <w:lang w:val="sl-SI"/>
        </w:rPr>
      </w:pPr>
      <w:r w:rsidRPr="00492DE8">
        <w:rPr>
          <w:rFonts w:asciiTheme="majorHAnsi" w:hAnsiTheme="majorHAnsi" w:cstheme="majorHAnsi"/>
          <w:b/>
          <w:lang w:val="sl-SI"/>
        </w:rPr>
        <w:t>OBDOBJE UPRAVIČENOSTI IN ROK ZA IZVEDBO</w:t>
      </w:r>
    </w:p>
    <w:p w14:paraId="5968CF1B" w14:textId="77777777" w:rsidR="0025180F" w:rsidRPr="00492DE8" w:rsidRDefault="0025180F" w:rsidP="00416264">
      <w:pPr>
        <w:jc w:val="center"/>
        <w:rPr>
          <w:rFonts w:asciiTheme="majorHAnsi" w:hAnsiTheme="majorHAnsi" w:cstheme="majorHAnsi"/>
          <w:b/>
          <w:lang w:val="sl-SI"/>
        </w:rPr>
      </w:pPr>
    </w:p>
    <w:p w14:paraId="24DE2204" w14:textId="77777777" w:rsidR="00CE013C" w:rsidRPr="00492DE8" w:rsidRDefault="00CE013C" w:rsidP="00416264">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78CBB9CF" w14:textId="77777777" w:rsidR="005E5CDC" w:rsidRPr="00492DE8" w:rsidRDefault="0025180F" w:rsidP="00416264">
      <w:pPr>
        <w:ind w:firstLine="720"/>
        <w:jc w:val="center"/>
        <w:rPr>
          <w:rFonts w:asciiTheme="majorHAnsi" w:hAnsiTheme="majorHAnsi" w:cstheme="majorHAnsi"/>
          <w:color w:val="000000"/>
          <w:lang w:val="sl-SI"/>
        </w:rPr>
      </w:pPr>
      <w:r w:rsidRPr="00492DE8">
        <w:rPr>
          <w:rFonts w:asciiTheme="majorHAnsi" w:hAnsiTheme="majorHAnsi" w:cstheme="majorHAnsi"/>
          <w:color w:val="000000"/>
          <w:lang w:val="sl-SI"/>
        </w:rPr>
        <w:t>(obdobje upravičenosti in rok za izvedbo projekta)</w:t>
      </w:r>
    </w:p>
    <w:p w14:paraId="3AA4298B" w14:textId="77777777" w:rsidR="005E5CDC" w:rsidRPr="00492DE8" w:rsidRDefault="005E5CDC" w:rsidP="008064A8">
      <w:pPr>
        <w:jc w:val="both"/>
        <w:rPr>
          <w:rFonts w:asciiTheme="majorHAnsi" w:hAnsiTheme="majorHAnsi" w:cstheme="majorHAnsi"/>
          <w:color w:val="000000"/>
          <w:lang w:val="sl-SI"/>
        </w:rPr>
      </w:pPr>
    </w:p>
    <w:p w14:paraId="46DA9057" w14:textId="5F4BFA29" w:rsidR="0025180F" w:rsidRPr="00492DE8" w:rsidRDefault="0025180F"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(1) Aktivnosti projekta </w:t>
      </w:r>
      <w:r w:rsidR="00CC5B19" w:rsidRPr="00492DE8">
        <w:rPr>
          <w:rFonts w:asciiTheme="majorHAnsi" w:hAnsiTheme="majorHAnsi" w:cstheme="majorHAnsi"/>
          <w:lang w:val="sl-SI"/>
        </w:rPr>
        <w:t>se izvajajo</w:t>
      </w:r>
      <w:r w:rsidRPr="00492DE8">
        <w:rPr>
          <w:rFonts w:asciiTheme="majorHAnsi" w:hAnsiTheme="majorHAnsi" w:cstheme="majorHAnsi"/>
          <w:lang w:val="sl-SI"/>
        </w:rPr>
        <w:t xml:space="preserve"> </w:t>
      </w:r>
      <w:r w:rsidR="0051604D" w:rsidRPr="00492DE8">
        <w:rPr>
          <w:rFonts w:asciiTheme="majorHAnsi" w:hAnsiTheme="majorHAnsi" w:cstheme="majorHAnsi"/>
          <w:lang w:val="sl-SI"/>
        </w:rPr>
        <w:t>najman</w:t>
      </w:r>
      <w:r w:rsidR="00DD1336">
        <w:rPr>
          <w:rFonts w:asciiTheme="majorHAnsi" w:hAnsiTheme="majorHAnsi" w:cstheme="majorHAnsi"/>
          <w:lang w:val="sl-SI"/>
        </w:rPr>
        <w:t>j</w:t>
      </w:r>
      <w:r w:rsidR="0051604D" w:rsidRPr="00492DE8">
        <w:rPr>
          <w:rFonts w:asciiTheme="majorHAnsi" w:hAnsiTheme="majorHAnsi" w:cstheme="majorHAnsi"/>
          <w:lang w:val="sl-SI"/>
        </w:rPr>
        <w:t xml:space="preserve"> </w:t>
      </w:r>
      <w:r w:rsidRPr="00492DE8">
        <w:rPr>
          <w:rFonts w:asciiTheme="majorHAnsi" w:hAnsiTheme="majorHAnsi" w:cstheme="majorHAnsi"/>
          <w:lang w:val="sl-SI"/>
        </w:rPr>
        <w:t>tri mesece</w:t>
      </w:r>
      <w:r w:rsidR="0051604D" w:rsidRPr="00492DE8">
        <w:rPr>
          <w:rFonts w:asciiTheme="majorHAnsi" w:hAnsiTheme="majorHAnsi" w:cstheme="majorHAnsi"/>
          <w:lang w:val="sl-SI"/>
        </w:rPr>
        <w:t xml:space="preserve"> in največ štiri mesece</w:t>
      </w:r>
      <w:r w:rsidRPr="00492DE8">
        <w:rPr>
          <w:rFonts w:asciiTheme="majorHAnsi" w:hAnsiTheme="majorHAnsi" w:cstheme="majorHAnsi"/>
          <w:lang w:val="sl-SI"/>
        </w:rPr>
        <w:t xml:space="preserve">, pri čemer se </w:t>
      </w:r>
      <w:r w:rsidRPr="00492DE8">
        <w:rPr>
          <w:rFonts w:asciiTheme="majorHAnsi" w:hAnsiTheme="majorHAnsi" w:cstheme="majorHAnsi"/>
          <w:color w:val="000000"/>
          <w:lang w:val="sl-SI"/>
        </w:rPr>
        <w:t xml:space="preserve">le-te lahko začnejo izvajati s </w:t>
      </w:r>
      <w:r w:rsidR="00187296" w:rsidRPr="00492DE8">
        <w:rPr>
          <w:rFonts w:asciiTheme="majorHAnsi" w:hAnsiTheme="majorHAnsi" w:cstheme="majorHAnsi"/>
          <w:color w:val="000000"/>
          <w:lang w:val="sl-SI"/>
        </w:rPr>
        <w:t>1. 10. 2019 in zaključijo najkasneje do vključno 31. 07. 2020 (drugo odpiranje)</w:t>
      </w:r>
      <w:r w:rsidRPr="00492DE8">
        <w:rPr>
          <w:rFonts w:asciiTheme="majorHAnsi" w:hAnsiTheme="majorHAnsi" w:cstheme="majorHAnsi"/>
          <w:color w:val="000000"/>
          <w:lang w:val="sl-SI"/>
        </w:rPr>
        <w:t xml:space="preserve">. </w:t>
      </w:r>
      <w:r w:rsidR="00EE54BB" w:rsidRPr="00492DE8">
        <w:rPr>
          <w:rFonts w:asciiTheme="majorHAnsi" w:hAnsiTheme="majorHAnsi" w:cstheme="majorHAnsi"/>
          <w:color w:val="000000"/>
          <w:lang w:val="sl-SI"/>
        </w:rPr>
        <w:t xml:space="preserve">Terminski načrt izvedbe aktivnosti projekta je opredeljen v prijavni vlogi visokošolskega zavoda. Vsako spremembo terminskega načrta izvedbe aktivnosti projekta mora na prošnjo </w:t>
      </w:r>
      <w:proofErr w:type="spellStart"/>
      <w:r w:rsidR="00EE54BB" w:rsidRPr="00492DE8">
        <w:rPr>
          <w:rFonts w:asciiTheme="majorHAnsi" w:hAnsiTheme="majorHAnsi" w:cstheme="majorHAnsi"/>
          <w:color w:val="000000"/>
          <w:lang w:val="sl-SI"/>
        </w:rPr>
        <w:t>v</w:t>
      </w:r>
      <w:r w:rsidR="0091135F" w:rsidRPr="00492DE8">
        <w:rPr>
          <w:rFonts w:asciiTheme="majorHAnsi" w:hAnsiTheme="majorHAnsi" w:cstheme="majorHAnsi"/>
          <w:color w:val="000000"/>
          <w:lang w:val="sl-SI"/>
        </w:rPr>
        <w:t>i</w:t>
      </w:r>
      <w:r w:rsidR="00EE54BB" w:rsidRPr="00492DE8">
        <w:rPr>
          <w:rFonts w:asciiTheme="majorHAnsi" w:hAnsiTheme="majorHAnsi" w:cstheme="majorHAnsi"/>
          <w:color w:val="000000"/>
          <w:lang w:val="sl-SI"/>
        </w:rPr>
        <w:t>skošolskega</w:t>
      </w:r>
      <w:proofErr w:type="spellEnd"/>
      <w:r w:rsidR="00EE54BB" w:rsidRPr="00492DE8">
        <w:rPr>
          <w:rFonts w:asciiTheme="majorHAnsi" w:hAnsiTheme="majorHAnsi" w:cstheme="majorHAnsi"/>
          <w:color w:val="000000"/>
          <w:lang w:val="sl-SI"/>
        </w:rPr>
        <w:t xml:space="preserve"> zavoda potrditi sklad.</w:t>
      </w:r>
    </w:p>
    <w:p w14:paraId="49E02116" w14:textId="77777777" w:rsidR="005E5CDC" w:rsidRPr="00492DE8" w:rsidRDefault="005E5CDC" w:rsidP="008064A8">
      <w:pPr>
        <w:jc w:val="both"/>
        <w:rPr>
          <w:rFonts w:asciiTheme="majorHAnsi" w:hAnsiTheme="majorHAnsi" w:cstheme="majorHAnsi"/>
          <w:color w:val="000000"/>
          <w:lang w:val="sl-SI"/>
        </w:rPr>
      </w:pPr>
    </w:p>
    <w:p w14:paraId="36622DC6" w14:textId="3EBD53EF" w:rsidR="0025180F" w:rsidRPr="00492DE8" w:rsidRDefault="0025180F" w:rsidP="008064A8">
      <w:pPr>
        <w:jc w:val="both"/>
        <w:rPr>
          <w:rFonts w:asciiTheme="majorHAnsi" w:hAnsiTheme="majorHAnsi" w:cstheme="majorHAnsi"/>
          <w:lang w:val="sl-SI" w:eastAsia="zh-CN"/>
        </w:rPr>
      </w:pPr>
      <w:r w:rsidRPr="00492DE8">
        <w:rPr>
          <w:rFonts w:asciiTheme="majorHAnsi" w:hAnsiTheme="majorHAnsi" w:cstheme="majorHAnsi"/>
          <w:lang w:val="sl-SI"/>
        </w:rPr>
        <w:t xml:space="preserve">(2) Obdobje upravičenosti stroškov za izvedbo projektnih aktivnosti je </w:t>
      </w:r>
      <w:r w:rsidR="00187296" w:rsidRPr="00492DE8">
        <w:rPr>
          <w:rFonts w:asciiTheme="majorHAnsi" w:hAnsiTheme="majorHAnsi" w:cstheme="majorHAnsi"/>
          <w:lang w:val="sl-SI"/>
        </w:rPr>
        <w:t>od</w:t>
      </w:r>
      <w:r w:rsidR="00187296" w:rsidRPr="00492DE8">
        <w:rPr>
          <w:rFonts w:asciiTheme="majorHAnsi" w:hAnsiTheme="majorHAnsi" w:cstheme="majorHAnsi"/>
          <w:color w:val="000000"/>
          <w:lang w:val="sl-SI"/>
        </w:rPr>
        <w:t xml:space="preserve"> 1. 10. 2019 do vključno 31. 07. 2020 (drugo odpiranje)</w:t>
      </w:r>
      <w:r w:rsidRPr="00492DE8">
        <w:rPr>
          <w:rFonts w:asciiTheme="majorHAnsi" w:hAnsiTheme="majorHAnsi" w:cstheme="majorHAnsi"/>
          <w:lang w:val="sl-SI" w:eastAsia="zh-CN"/>
        </w:rPr>
        <w:t xml:space="preserve">. </w:t>
      </w:r>
      <w:r w:rsidR="000660F6" w:rsidRPr="00492DE8">
        <w:rPr>
          <w:rFonts w:asciiTheme="majorHAnsi" w:hAnsiTheme="majorHAnsi" w:cstheme="majorHAnsi"/>
          <w:lang w:val="sl-SI"/>
        </w:rPr>
        <w:t xml:space="preserve">Upravičeni strošek nastane, ko je </w:t>
      </w:r>
      <w:r w:rsidR="00CC5B19" w:rsidRPr="00492DE8">
        <w:rPr>
          <w:rFonts w:asciiTheme="majorHAnsi" w:hAnsiTheme="majorHAnsi" w:cstheme="majorHAnsi"/>
          <w:lang w:val="sl-SI"/>
        </w:rPr>
        <w:t xml:space="preserve">aktivnost </w:t>
      </w:r>
      <w:r w:rsidR="000660F6" w:rsidRPr="00492DE8">
        <w:rPr>
          <w:rFonts w:asciiTheme="majorHAnsi" w:hAnsiTheme="majorHAnsi" w:cstheme="majorHAnsi"/>
          <w:lang w:val="sl-SI"/>
        </w:rPr>
        <w:t>opravljena oziroma, ko je blago dobavljeno, skladno s predmetom in drugimi določili pogodbe in je podprt z ustrezno listino.</w:t>
      </w:r>
    </w:p>
    <w:p w14:paraId="6F82C42B" w14:textId="77777777" w:rsidR="0025180F" w:rsidRPr="00492DE8" w:rsidRDefault="0025180F" w:rsidP="008064A8">
      <w:pPr>
        <w:jc w:val="both"/>
        <w:rPr>
          <w:rFonts w:asciiTheme="majorHAnsi" w:hAnsiTheme="majorHAnsi" w:cstheme="majorHAnsi"/>
          <w:lang w:val="sl-SI" w:eastAsia="zh-CN"/>
        </w:rPr>
      </w:pPr>
    </w:p>
    <w:p w14:paraId="06AC8B27" w14:textId="33931164" w:rsidR="0020415D" w:rsidRPr="00492DE8" w:rsidRDefault="00EE54BB" w:rsidP="008064A8">
      <w:pPr>
        <w:jc w:val="both"/>
        <w:rPr>
          <w:rFonts w:asciiTheme="majorHAnsi" w:hAnsiTheme="majorHAnsi" w:cstheme="majorHAnsi"/>
          <w:lang w:val="sl-SI"/>
        </w:rPr>
      </w:pPr>
      <w:r w:rsidRPr="00492DE8">
        <w:rPr>
          <w:rFonts w:asciiTheme="majorHAnsi" w:hAnsiTheme="majorHAnsi" w:cstheme="majorHAnsi"/>
          <w:color w:val="000000"/>
          <w:lang w:val="sl-SI"/>
        </w:rPr>
        <w:t xml:space="preserve">(3) </w:t>
      </w:r>
      <w:r w:rsidR="0025180F" w:rsidRPr="00492DE8">
        <w:rPr>
          <w:rFonts w:asciiTheme="majorHAnsi" w:hAnsiTheme="majorHAnsi" w:cstheme="majorHAnsi"/>
          <w:color w:val="000000"/>
          <w:lang w:val="sl-SI"/>
        </w:rPr>
        <w:t xml:space="preserve">V primeru, da se ugotovi, da so se projektne aktivnosti po tej pogodbi zaključile pred izdajo sklepa o izbiri, sklad odstopi od pogodbe in od visokošolskega zavoda zahteva </w:t>
      </w:r>
      <w:r w:rsidR="0020415D" w:rsidRPr="00492DE8">
        <w:rPr>
          <w:rFonts w:asciiTheme="majorHAnsi" w:hAnsiTheme="majorHAnsi" w:cstheme="majorHAnsi"/>
          <w:lang w:val="sl-SI"/>
        </w:rPr>
        <w:t xml:space="preserve">vračilo že prejetih sredstev skupaj s pogodbenimi obrestmi od dneva nakazila na transakcijski račun </w:t>
      </w:r>
      <w:r w:rsidR="000E5E14" w:rsidRPr="00492DE8">
        <w:rPr>
          <w:rFonts w:asciiTheme="majorHAnsi" w:hAnsiTheme="majorHAnsi" w:cstheme="majorHAnsi"/>
          <w:lang w:val="sl-SI"/>
        </w:rPr>
        <w:t>visokošolskega zavoda</w:t>
      </w:r>
      <w:r w:rsidR="0020415D" w:rsidRPr="00492DE8">
        <w:rPr>
          <w:rFonts w:asciiTheme="majorHAnsi" w:hAnsiTheme="majorHAnsi" w:cstheme="majorHAnsi"/>
          <w:lang w:val="sl-SI"/>
        </w:rPr>
        <w:t xml:space="preserve"> do dneva vračila skladu. </w:t>
      </w:r>
      <w:r w:rsidR="0020415D" w:rsidRPr="00492DE8">
        <w:rPr>
          <w:rFonts w:asciiTheme="majorHAnsi" w:hAnsiTheme="majorHAnsi" w:cstheme="majorHAnsi"/>
          <w:color w:val="000000"/>
          <w:lang w:val="sl-SI"/>
        </w:rPr>
        <w:t xml:space="preserve">V primeru, da </w:t>
      </w:r>
      <w:r w:rsidR="000E5E14" w:rsidRPr="00492DE8">
        <w:rPr>
          <w:rFonts w:asciiTheme="majorHAnsi" w:hAnsiTheme="majorHAnsi" w:cstheme="majorHAnsi"/>
          <w:color w:val="000000"/>
          <w:lang w:val="sl-SI"/>
        </w:rPr>
        <w:t>visokošolski zavod</w:t>
      </w:r>
      <w:r w:rsidR="0020415D" w:rsidRPr="00492DE8">
        <w:rPr>
          <w:rFonts w:asciiTheme="majorHAnsi" w:hAnsiTheme="majorHAnsi" w:cstheme="majorHAnsi"/>
          <w:color w:val="000000"/>
          <w:lang w:val="sl-SI"/>
        </w:rPr>
        <w:t xml:space="preserve"> sredstev ne vrne v roku, tečejo zakonske zamudne obresti, ki so obračunane od dneva zamude do dneva vračila skladu.</w:t>
      </w:r>
    </w:p>
    <w:p w14:paraId="07542557" w14:textId="6C7F2A50" w:rsidR="008F5916" w:rsidRPr="00492DE8" w:rsidRDefault="008F5916" w:rsidP="008064A8">
      <w:pPr>
        <w:jc w:val="both"/>
        <w:rPr>
          <w:rFonts w:asciiTheme="majorHAnsi" w:hAnsiTheme="majorHAnsi" w:cstheme="majorHAnsi"/>
          <w:b/>
          <w:lang w:val="sl-SI"/>
        </w:rPr>
      </w:pPr>
    </w:p>
    <w:p w14:paraId="658729FC" w14:textId="77777777" w:rsidR="00CB616D" w:rsidRPr="00492DE8" w:rsidRDefault="00CB616D" w:rsidP="008064A8">
      <w:pPr>
        <w:jc w:val="both"/>
        <w:rPr>
          <w:rFonts w:asciiTheme="majorHAnsi" w:hAnsiTheme="majorHAnsi" w:cstheme="majorHAnsi"/>
          <w:b/>
          <w:lang w:val="sl-SI"/>
        </w:rPr>
      </w:pPr>
    </w:p>
    <w:p w14:paraId="4229326D" w14:textId="77777777" w:rsidR="009513E1" w:rsidRPr="00492DE8" w:rsidRDefault="00367858" w:rsidP="00CB616D">
      <w:pPr>
        <w:numPr>
          <w:ilvl w:val="0"/>
          <w:numId w:val="5"/>
        </w:numPr>
        <w:jc w:val="center"/>
        <w:rPr>
          <w:rFonts w:asciiTheme="majorHAnsi" w:hAnsiTheme="majorHAnsi" w:cstheme="majorHAnsi"/>
          <w:b/>
          <w:lang w:val="sl-SI"/>
        </w:rPr>
      </w:pPr>
      <w:r w:rsidRPr="00492DE8">
        <w:rPr>
          <w:rFonts w:asciiTheme="majorHAnsi" w:hAnsiTheme="majorHAnsi" w:cstheme="majorHAnsi"/>
          <w:b/>
          <w:lang w:val="sl-SI"/>
        </w:rPr>
        <w:t xml:space="preserve">PRAVICE IN OBVEZNOSTI </w:t>
      </w:r>
      <w:r w:rsidR="00091C66" w:rsidRPr="00492DE8">
        <w:rPr>
          <w:rFonts w:asciiTheme="majorHAnsi" w:hAnsiTheme="majorHAnsi" w:cstheme="majorHAnsi"/>
          <w:b/>
          <w:lang w:val="sl-SI"/>
        </w:rPr>
        <w:t>POGODBENIH STRANK</w:t>
      </w:r>
    </w:p>
    <w:p w14:paraId="418065CD" w14:textId="77777777" w:rsidR="009513E1" w:rsidRPr="00492DE8" w:rsidRDefault="009513E1" w:rsidP="00CB616D">
      <w:pPr>
        <w:jc w:val="center"/>
        <w:rPr>
          <w:rFonts w:asciiTheme="majorHAnsi" w:hAnsiTheme="majorHAnsi" w:cstheme="majorHAnsi"/>
          <w:b/>
          <w:lang w:val="sl-SI"/>
        </w:rPr>
      </w:pPr>
    </w:p>
    <w:p w14:paraId="75CE3A05" w14:textId="77777777" w:rsidR="001B6C98" w:rsidRPr="00492DE8" w:rsidRDefault="008B2AB7" w:rsidP="00CB616D">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0394B5C6" w14:textId="77777777" w:rsidR="001B6C98" w:rsidRPr="00492DE8" w:rsidRDefault="001B6C98" w:rsidP="00CB616D">
      <w:pPr>
        <w:ind w:firstLine="720"/>
        <w:jc w:val="center"/>
        <w:rPr>
          <w:rFonts w:asciiTheme="majorHAnsi" w:hAnsiTheme="majorHAnsi" w:cstheme="majorHAnsi"/>
          <w:color w:val="000000"/>
          <w:lang w:val="sl-SI"/>
        </w:rPr>
      </w:pPr>
      <w:r w:rsidRPr="00492DE8">
        <w:rPr>
          <w:rFonts w:asciiTheme="majorHAnsi" w:hAnsiTheme="majorHAnsi" w:cstheme="majorHAnsi"/>
          <w:color w:val="000000"/>
          <w:lang w:val="sl-SI"/>
        </w:rPr>
        <w:t>(</w:t>
      </w:r>
      <w:r w:rsidR="00091C66" w:rsidRPr="00492DE8">
        <w:rPr>
          <w:rFonts w:asciiTheme="majorHAnsi" w:hAnsiTheme="majorHAnsi" w:cstheme="majorHAnsi"/>
          <w:color w:val="000000"/>
          <w:lang w:val="sl-SI"/>
        </w:rPr>
        <w:t xml:space="preserve">pravice in </w:t>
      </w:r>
      <w:r w:rsidR="00FF07F5" w:rsidRPr="00492DE8">
        <w:rPr>
          <w:rFonts w:asciiTheme="majorHAnsi" w:hAnsiTheme="majorHAnsi" w:cstheme="majorHAnsi"/>
          <w:color w:val="000000"/>
          <w:lang w:val="sl-SI"/>
        </w:rPr>
        <w:t>obveznosti</w:t>
      </w:r>
      <w:r w:rsidRPr="00492DE8">
        <w:rPr>
          <w:rFonts w:asciiTheme="majorHAnsi" w:hAnsiTheme="majorHAnsi" w:cstheme="majorHAnsi"/>
          <w:color w:val="000000"/>
          <w:lang w:val="sl-SI"/>
        </w:rPr>
        <w:t xml:space="preserve"> sklada)</w:t>
      </w:r>
    </w:p>
    <w:p w14:paraId="7B0E2C64" w14:textId="77777777" w:rsidR="001B6C98" w:rsidRPr="00492DE8" w:rsidRDefault="001B6C98" w:rsidP="008064A8">
      <w:pPr>
        <w:jc w:val="both"/>
        <w:rPr>
          <w:rFonts w:asciiTheme="majorHAnsi" w:hAnsiTheme="majorHAnsi" w:cstheme="majorHAnsi"/>
          <w:lang w:val="sl-SI"/>
        </w:rPr>
      </w:pPr>
    </w:p>
    <w:p w14:paraId="69C9F2C2" w14:textId="77777777" w:rsidR="00FF07F5" w:rsidRPr="00492DE8" w:rsidRDefault="00D1780B"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FF07F5" w:rsidRPr="00492DE8">
        <w:rPr>
          <w:rFonts w:asciiTheme="majorHAnsi" w:hAnsiTheme="majorHAnsi" w:cstheme="majorHAnsi"/>
          <w:lang w:val="sl-SI"/>
        </w:rPr>
        <w:t>Sklad se zavezuje, da bo:</w:t>
      </w:r>
    </w:p>
    <w:p w14:paraId="0372F531"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skrbel za pravilno, zakonito, gospodarno in učinkovito izvajanje te pogodbe;</w:t>
      </w:r>
    </w:p>
    <w:p w14:paraId="6C34FDD0"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 xml:space="preserve">spremljal in nadziral izvajanje operacije ter namensko porabo sredstev, odstopanja in napovedi ter o tem poročal </w:t>
      </w:r>
      <w:r w:rsidR="00D1780B" w:rsidRPr="00492DE8">
        <w:rPr>
          <w:rFonts w:asciiTheme="majorHAnsi" w:hAnsiTheme="majorHAnsi" w:cstheme="majorHAnsi"/>
          <w:lang w:val="sl-SI"/>
        </w:rPr>
        <w:t>ministrstvu;</w:t>
      </w:r>
      <w:r w:rsidRPr="00492DE8">
        <w:rPr>
          <w:rFonts w:asciiTheme="majorHAnsi" w:hAnsiTheme="majorHAnsi" w:cstheme="majorHAnsi"/>
          <w:lang w:val="sl-SI"/>
        </w:rPr>
        <w:t xml:space="preserve"> </w:t>
      </w:r>
    </w:p>
    <w:p w14:paraId="47FA0A6D"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 xml:space="preserve">pripravil in posredoval </w:t>
      </w:r>
      <w:r w:rsidR="00D1780B" w:rsidRPr="00492DE8">
        <w:rPr>
          <w:rFonts w:asciiTheme="majorHAnsi" w:hAnsiTheme="majorHAnsi" w:cstheme="majorHAnsi"/>
          <w:lang w:val="sl-SI"/>
        </w:rPr>
        <w:t>n</w:t>
      </w:r>
      <w:r w:rsidRPr="00492DE8">
        <w:rPr>
          <w:rFonts w:asciiTheme="majorHAnsi" w:hAnsiTheme="majorHAnsi" w:cstheme="majorHAnsi"/>
          <w:lang w:val="sl-SI"/>
        </w:rPr>
        <w:t>avodila sklada;</w:t>
      </w:r>
    </w:p>
    <w:p w14:paraId="5E6EC6CC"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izvajal vsebinsko, tehnično in finančno preverjanje upravičenih stroškov, dokazil o plačilih in pripadajoče dokumentacije;</w:t>
      </w:r>
    </w:p>
    <w:p w14:paraId="5ACD59B9"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skrbel za pravilen in pravočasen vnos podatkov v informacijske sisteme, ki so predvideni za finančno upravljanje, spremljanje, nadziranje in vrednotenje operacije;</w:t>
      </w:r>
    </w:p>
    <w:p w14:paraId="12F7F157"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v skladu s smernicami organa za potrjevanje zagotovil podatke in dokumente za črpanje sredstev kohezijske politike;</w:t>
      </w:r>
    </w:p>
    <w:p w14:paraId="4CF255FF"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spremljal in nadziral izvajanje projekt</w:t>
      </w:r>
      <w:r w:rsidR="00D1780B" w:rsidRPr="00492DE8">
        <w:rPr>
          <w:rFonts w:asciiTheme="majorHAnsi" w:hAnsiTheme="majorHAnsi" w:cstheme="majorHAnsi"/>
          <w:lang w:val="sl-SI"/>
        </w:rPr>
        <w:t>ov</w:t>
      </w:r>
      <w:r w:rsidRPr="00492DE8">
        <w:rPr>
          <w:rFonts w:asciiTheme="majorHAnsi" w:hAnsiTheme="majorHAnsi" w:cstheme="majorHAnsi"/>
          <w:lang w:val="sl-SI"/>
        </w:rPr>
        <w:t xml:space="preserve">, vključno z napovedanimi ali nenapovedanimi kontrolami izvedbe napovedanih aktivnosti; </w:t>
      </w:r>
    </w:p>
    <w:p w14:paraId="07D9E4BE"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vodil ločeno knjigovodstvo za operacijo oziroma ustrezno knjigovodsko evidenco ter zagotavljal revizijsko sled in hrambo dokumentacije v skladu z določbo 140. člena Uredbe št. 1303/2013/EU in predpisi, ki urejajo h</w:t>
      </w:r>
      <w:r w:rsidR="00D1780B" w:rsidRPr="00492DE8">
        <w:rPr>
          <w:rFonts w:asciiTheme="majorHAnsi" w:hAnsiTheme="majorHAnsi" w:cstheme="majorHAnsi"/>
          <w:lang w:val="sl-SI"/>
        </w:rPr>
        <w:t>ranjenje dokumentarnega gradiva</w:t>
      </w:r>
      <w:r w:rsidRPr="00492DE8">
        <w:rPr>
          <w:rFonts w:asciiTheme="majorHAnsi" w:hAnsiTheme="majorHAnsi" w:cstheme="majorHAnsi"/>
          <w:lang w:val="sl-SI"/>
        </w:rPr>
        <w:t>;</w:t>
      </w:r>
    </w:p>
    <w:p w14:paraId="4D28FCFA" w14:textId="06B1DED5" w:rsidR="00E843B2" w:rsidRPr="00492DE8" w:rsidRDefault="00E843B2" w:rsidP="008064A8">
      <w:pPr>
        <w:pStyle w:val="Telobesedila"/>
        <w:numPr>
          <w:ilvl w:val="0"/>
          <w:numId w:val="18"/>
        </w:numPr>
        <w:spacing w:after="0"/>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 xml:space="preserve">upošteval pravila informiranja in komuniciranja pri izvajanju operacije v skladu s 115. do 117. členom in Prilogo XII Uredbe (EU) št. 1303/2013 Evropskega parlamenta in Navodili organa upravljanja na področju komuniciranja vsebin kohezijske politike v </w:t>
      </w:r>
      <w:r w:rsidR="00A81EB4" w:rsidRPr="00492DE8">
        <w:rPr>
          <w:rFonts w:asciiTheme="majorHAnsi" w:hAnsiTheme="majorHAnsi" w:cstheme="majorHAnsi"/>
          <w:color w:val="000000"/>
          <w:sz w:val="22"/>
          <w:szCs w:val="22"/>
          <w:lang w:val="sl-SI"/>
        </w:rPr>
        <w:t>programskem obdobju 2014–2020;</w:t>
      </w:r>
    </w:p>
    <w:p w14:paraId="387DE640" w14:textId="77777777" w:rsidR="00FF07F5"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lastRenderedPageBreak/>
        <w:t>zagotavljal možnost nadzora porabe sredstev s strani pristojnih organov in ukrepal skladno z njihovimi priporočili;</w:t>
      </w:r>
    </w:p>
    <w:p w14:paraId="50F70083" w14:textId="77777777" w:rsidR="00E843B2" w:rsidRPr="00492DE8" w:rsidRDefault="00FF07F5" w:rsidP="008064A8">
      <w:pPr>
        <w:pStyle w:val="Odstavekseznama"/>
        <w:numPr>
          <w:ilvl w:val="0"/>
          <w:numId w:val="18"/>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zagotavljal spodbujanje enakih možnosti moških in žensk ter preprečevanje vsakršne diskriminacije, zlasti v zvezi z dostopnostjo za invalide, med osebam</w:t>
      </w:r>
      <w:r w:rsidR="00E843B2" w:rsidRPr="00492DE8">
        <w:rPr>
          <w:rFonts w:asciiTheme="majorHAnsi" w:hAnsiTheme="majorHAnsi" w:cstheme="majorHAnsi"/>
          <w:lang w:val="sl-SI"/>
        </w:rPr>
        <w:t>i, ki so oziroma bodo vključene</w:t>
      </w:r>
      <w:r w:rsidRPr="00492DE8">
        <w:rPr>
          <w:rFonts w:asciiTheme="majorHAnsi" w:hAnsiTheme="majorHAnsi" w:cstheme="majorHAnsi"/>
          <w:lang w:val="sl-SI"/>
        </w:rPr>
        <w:t xml:space="preserve"> v izvajanje aktivnosti operacije, v skladu z zakonodajo, ki pokriva področje zagotavljanja enakih možnosti in 7. členom Uredbe št. 1303/2013 EU ter 7. in 8. členom Uredbe št. 1304/2013/EU</w:t>
      </w:r>
      <w:r w:rsidR="00A81EB4" w:rsidRPr="00492DE8">
        <w:rPr>
          <w:rFonts w:asciiTheme="majorHAnsi" w:hAnsiTheme="majorHAnsi" w:cstheme="majorHAnsi"/>
          <w:lang w:val="sl-SI"/>
        </w:rPr>
        <w:t>.</w:t>
      </w:r>
    </w:p>
    <w:p w14:paraId="2EDB8492" w14:textId="77777777" w:rsidR="00D1780B" w:rsidRPr="00492DE8" w:rsidRDefault="00D1780B" w:rsidP="008064A8">
      <w:pPr>
        <w:pStyle w:val="Odstavekseznama"/>
        <w:autoSpaceDE w:val="0"/>
        <w:autoSpaceDN w:val="0"/>
        <w:adjustRightInd w:val="0"/>
        <w:jc w:val="both"/>
        <w:rPr>
          <w:rFonts w:asciiTheme="majorHAnsi" w:hAnsiTheme="majorHAnsi" w:cstheme="majorHAnsi"/>
          <w:lang w:val="sl-SI"/>
        </w:rPr>
      </w:pPr>
    </w:p>
    <w:p w14:paraId="3679ACDB" w14:textId="0D628A2F" w:rsidR="0091068A" w:rsidRPr="00492DE8" w:rsidRDefault="00D1780B" w:rsidP="008064A8">
      <w:pPr>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(2) </w:t>
      </w:r>
      <w:r w:rsidR="001B6C98" w:rsidRPr="00492DE8">
        <w:rPr>
          <w:rFonts w:asciiTheme="majorHAnsi" w:hAnsiTheme="majorHAnsi" w:cstheme="majorHAnsi"/>
          <w:color w:val="000000"/>
          <w:lang w:val="sl-SI"/>
        </w:rPr>
        <w:t xml:space="preserve">Sklad si pridržuje pravico, da lahko v času trajanja te pogodbe spremeni oziroma dopolni svoja navodila, in se zavezuje, da bo visokošolski zavod seznanil z </w:t>
      </w:r>
      <w:r w:rsidR="0091068A" w:rsidRPr="00492DE8">
        <w:rPr>
          <w:rFonts w:asciiTheme="majorHAnsi" w:hAnsiTheme="majorHAnsi" w:cstheme="majorHAnsi"/>
          <w:color w:val="000000"/>
          <w:lang w:val="sl-SI"/>
        </w:rPr>
        <w:t xml:space="preserve">vsemi </w:t>
      </w:r>
      <w:r w:rsidR="001B6C98" w:rsidRPr="00492DE8">
        <w:rPr>
          <w:rFonts w:asciiTheme="majorHAnsi" w:hAnsiTheme="majorHAnsi" w:cstheme="majorHAnsi"/>
          <w:color w:val="000000"/>
          <w:lang w:val="sl-SI"/>
        </w:rPr>
        <w:t>njihovimi spremembami oziroma dopolnitvami. Visokošolski zavod je dolžan uporabljati spremembe</w:t>
      </w:r>
      <w:r w:rsidR="0091068A" w:rsidRPr="00492DE8">
        <w:rPr>
          <w:rFonts w:asciiTheme="majorHAnsi" w:hAnsiTheme="majorHAnsi" w:cstheme="majorHAnsi"/>
          <w:color w:val="000000"/>
          <w:lang w:val="sl-SI"/>
        </w:rPr>
        <w:t xml:space="preserve"> oziroma dopolnitve</w:t>
      </w:r>
      <w:r w:rsidR="001B6C98" w:rsidRPr="00492DE8">
        <w:rPr>
          <w:rFonts w:asciiTheme="majorHAnsi" w:hAnsiTheme="majorHAnsi" w:cstheme="majorHAnsi"/>
          <w:color w:val="000000"/>
          <w:lang w:val="sl-SI"/>
        </w:rPr>
        <w:t xml:space="preserve"> navod</w:t>
      </w:r>
      <w:r w:rsidR="00091C66" w:rsidRPr="00492DE8">
        <w:rPr>
          <w:rFonts w:asciiTheme="majorHAnsi" w:hAnsiTheme="majorHAnsi" w:cstheme="majorHAnsi"/>
          <w:color w:val="000000"/>
          <w:lang w:val="sl-SI"/>
        </w:rPr>
        <w:t>il po prejemu obvestila sklada.</w:t>
      </w:r>
    </w:p>
    <w:p w14:paraId="74E922E6" w14:textId="77777777" w:rsidR="005A2A38" w:rsidRPr="00492DE8" w:rsidRDefault="005A2A38" w:rsidP="008064A8">
      <w:pPr>
        <w:jc w:val="both"/>
        <w:rPr>
          <w:rFonts w:asciiTheme="majorHAnsi" w:hAnsiTheme="majorHAnsi" w:cstheme="majorHAnsi"/>
          <w:b/>
          <w:lang w:val="sl-SI"/>
        </w:rPr>
      </w:pPr>
    </w:p>
    <w:p w14:paraId="2EECCD7D" w14:textId="77777777" w:rsidR="00091C66" w:rsidRPr="00492DE8" w:rsidRDefault="008B2AB7" w:rsidP="00CB616D">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4D93F8AB" w14:textId="77777777" w:rsidR="00647F95" w:rsidRPr="00492DE8" w:rsidRDefault="00091C66" w:rsidP="00CB616D">
      <w:pPr>
        <w:ind w:firstLine="720"/>
        <w:jc w:val="center"/>
        <w:rPr>
          <w:rFonts w:asciiTheme="majorHAnsi" w:hAnsiTheme="majorHAnsi" w:cstheme="majorHAnsi"/>
          <w:lang w:val="sl-SI"/>
        </w:rPr>
      </w:pPr>
      <w:r w:rsidRPr="00492DE8">
        <w:rPr>
          <w:rFonts w:asciiTheme="majorHAnsi" w:hAnsiTheme="majorHAnsi" w:cstheme="majorHAnsi"/>
          <w:color w:val="000000"/>
          <w:lang w:val="sl-SI"/>
        </w:rPr>
        <w:t>(pravice in obveznosti visokošolskega zavoda)</w:t>
      </w:r>
    </w:p>
    <w:p w14:paraId="40B7A42B" w14:textId="77777777" w:rsidR="00647F95" w:rsidRPr="00492DE8" w:rsidRDefault="00647F95" w:rsidP="008064A8">
      <w:pPr>
        <w:jc w:val="both"/>
        <w:rPr>
          <w:rFonts w:asciiTheme="majorHAnsi" w:hAnsiTheme="majorHAnsi" w:cstheme="majorHAnsi"/>
          <w:b/>
          <w:lang w:val="sl-SI"/>
        </w:rPr>
      </w:pPr>
    </w:p>
    <w:p w14:paraId="6021DC9C" w14:textId="77777777" w:rsidR="00647F95" w:rsidRPr="00492DE8" w:rsidRDefault="008D132E" w:rsidP="008064A8">
      <w:pPr>
        <w:jc w:val="both"/>
        <w:rPr>
          <w:rFonts w:asciiTheme="majorHAnsi" w:hAnsiTheme="majorHAnsi" w:cstheme="majorHAnsi"/>
          <w:snapToGrid w:val="0"/>
          <w:color w:val="000000"/>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 xml:space="preserve">Visokošolski zavod </w:t>
      </w:r>
      <w:r w:rsidR="00647F95" w:rsidRPr="00492DE8">
        <w:rPr>
          <w:rFonts w:asciiTheme="majorHAnsi" w:hAnsiTheme="majorHAnsi" w:cstheme="majorHAnsi"/>
          <w:snapToGrid w:val="0"/>
          <w:color w:val="000000"/>
          <w:lang w:val="sl-SI"/>
        </w:rPr>
        <w:t>je odgovoren za pravilno, zakonito, gospodarno in učinkovito izvedbo projektnih aktivnosti, ki so predmet te pogodbe.</w:t>
      </w:r>
    </w:p>
    <w:p w14:paraId="0E194875" w14:textId="77777777" w:rsidR="00647F95" w:rsidRPr="00492DE8" w:rsidRDefault="00647F95" w:rsidP="008064A8">
      <w:pPr>
        <w:widowControl w:val="0"/>
        <w:jc w:val="both"/>
        <w:rPr>
          <w:rFonts w:asciiTheme="majorHAnsi" w:hAnsiTheme="majorHAnsi" w:cstheme="majorHAnsi"/>
          <w:snapToGrid w:val="0"/>
          <w:color w:val="000000"/>
          <w:lang w:val="sl-SI"/>
        </w:rPr>
      </w:pPr>
    </w:p>
    <w:p w14:paraId="6658E133" w14:textId="5840742F" w:rsidR="00647F95" w:rsidRPr="00492DE8" w:rsidRDefault="008D132E" w:rsidP="008064A8">
      <w:pPr>
        <w:widowControl w:val="0"/>
        <w:jc w:val="both"/>
        <w:rPr>
          <w:rFonts w:asciiTheme="majorHAnsi" w:hAnsiTheme="majorHAnsi" w:cstheme="majorHAnsi"/>
          <w:snapToGrid w:val="0"/>
          <w:color w:val="000000"/>
          <w:lang w:val="sl-SI"/>
        </w:rPr>
      </w:pPr>
      <w:r w:rsidRPr="00492DE8">
        <w:rPr>
          <w:rFonts w:asciiTheme="majorHAnsi" w:hAnsiTheme="majorHAnsi" w:cstheme="majorHAnsi"/>
          <w:lang w:val="sl-SI"/>
        </w:rPr>
        <w:t xml:space="preserve">(2) </w:t>
      </w:r>
      <w:r w:rsidR="00647F95" w:rsidRPr="00492DE8">
        <w:rPr>
          <w:rFonts w:asciiTheme="majorHAnsi" w:hAnsiTheme="majorHAnsi" w:cstheme="majorHAnsi"/>
          <w:lang w:val="sl-SI"/>
        </w:rPr>
        <w:t>Visokošolski zavod</w:t>
      </w:r>
      <w:r w:rsidR="00647F95" w:rsidRPr="00492DE8">
        <w:rPr>
          <w:rFonts w:asciiTheme="majorHAnsi" w:hAnsiTheme="majorHAnsi" w:cstheme="majorHAnsi"/>
          <w:snapToGrid w:val="0"/>
          <w:color w:val="000000"/>
          <w:lang w:val="sl-SI"/>
        </w:rPr>
        <w:t xml:space="preserve"> zagotavlja, da:</w:t>
      </w:r>
    </w:p>
    <w:p w14:paraId="55DE4E8B" w14:textId="2D7CF686" w:rsidR="00647F95" w:rsidRPr="00492DE8" w:rsidRDefault="00647F95" w:rsidP="00CB616D">
      <w:pPr>
        <w:pStyle w:val="Telobesedila"/>
        <w:numPr>
          <w:ilvl w:val="0"/>
          <w:numId w:val="4"/>
        </w:numPr>
        <w:spacing w:after="0"/>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je sklad seznanil z vsemi dejstvi in podatki, ki so mu bili znani ali bi mu morali biti znani in ki bi lahko vplivali na odločitev sklada o sklenitvi te pogodbe ter da so vsi podatki, ki jih je posredoval skladu v zvezi s to pogodbo resnični in popolni tudi v času njene sklenitve</w:t>
      </w:r>
      <w:r w:rsidR="00CC5B19" w:rsidRPr="00492DE8">
        <w:rPr>
          <w:rFonts w:asciiTheme="majorHAnsi" w:hAnsiTheme="majorHAnsi" w:cstheme="majorHAnsi"/>
          <w:color w:val="000000"/>
          <w:sz w:val="22"/>
          <w:szCs w:val="22"/>
          <w:lang w:val="sl-SI"/>
        </w:rPr>
        <w:t>;</w:t>
      </w:r>
    </w:p>
    <w:p w14:paraId="4C7808D5" w14:textId="77777777" w:rsidR="00647F95" w:rsidRPr="00492DE8" w:rsidRDefault="00647F95" w:rsidP="008064A8">
      <w:pPr>
        <w:pStyle w:val="Telobesedila"/>
        <w:numPr>
          <w:ilvl w:val="0"/>
          <w:numId w:val="4"/>
        </w:numPr>
        <w:spacing w:after="0"/>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so pogodbo ter vse druge listine v zvezi s to pogodbo podpisale pooblaščene osebe.</w:t>
      </w:r>
    </w:p>
    <w:p w14:paraId="33F7A128" w14:textId="77777777" w:rsidR="00647F95" w:rsidRPr="00492DE8" w:rsidRDefault="00647F95" w:rsidP="008064A8">
      <w:pPr>
        <w:widowControl w:val="0"/>
        <w:jc w:val="both"/>
        <w:rPr>
          <w:rFonts w:asciiTheme="majorHAnsi" w:hAnsiTheme="majorHAnsi" w:cstheme="majorHAnsi"/>
          <w:snapToGrid w:val="0"/>
          <w:color w:val="000000"/>
          <w:lang w:val="sl-SI"/>
        </w:rPr>
      </w:pPr>
    </w:p>
    <w:p w14:paraId="3DEE43D6" w14:textId="77777777" w:rsidR="00647F95" w:rsidRPr="00492DE8" w:rsidRDefault="008D132E" w:rsidP="008064A8">
      <w:pPr>
        <w:jc w:val="both"/>
        <w:rPr>
          <w:rFonts w:asciiTheme="majorHAnsi" w:hAnsiTheme="majorHAnsi" w:cstheme="majorHAnsi"/>
          <w:snapToGrid w:val="0"/>
          <w:color w:val="000000"/>
          <w:lang w:val="sl-SI"/>
        </w:rPr>
      </w:pPr>
      <w:r w:rsidRPr="00492DE8">
        <w:rPr>
          <w:rFonts w:asciiTheme="majorHAnsi" w:hAnsiTheme="majorHAnsi" w:cstheme="majorHAnsi"/>
          <w:snapToGrid w:val="0"/>
          <w:color w:val="000000"/>
          <w:lang w:val="sl-SI"/>
        </w:rPr>
        <w:t xml:space="preserve">(3) </w:t>
      </w:r>
      <w:r w:rsidR="00647F95" w:rsidRPr="00492DE8">
        <w:rPr>
          <w:rFonts w:asciiTheme="majorHAnsi" w:hAnsiTheme="majorHAnsi" w:cstheme="majorHAnsi"/>
          <w:snapToGrid w:val="0"/>
          <w:color w:val="000000"/>
          <w:lang w:val="sl-SI"/>
        </w:rPr>
        <w:t>V kolikor visokošolski zavod ne zagotavlja navedenega v prej</w:t>
      </w:r>
      <w:r w:rsidR="00A5278E" w:rsidRPr="00492DE8">
        <w:rPr>
          <w:rFonts w:asciiTheme="majorHAnsi" w:hAnsiTheme="majorHAnsi" w:cstheme="majorHAnsi"/>
          <w:snapToGrid w:val="0"/>
          <w:color w:val="000000"/>
          <w:lang w:val="sl-SI"/>
        </w:rPr>
        <w:t xml:space="preserve">šnjem odstavku, se to šteje kot bistvena </w:t>
      </w:r>
      <w:r w:rsidR="00647F95" w:rsidRPr="00492DE8">
        <w:rPr>
          <w:rFonts w:asciiTheme="majorHAnsi" w:hAnsiTheme="majorHAnsi" w:cstheme="majorHAnsi"/>
          <w:snapToGrid w:val="0"/>
          <w:color w:val="000000"/>
          <w:lang w:val="sl-SI"/>
        </w:rPr>
        <w:t xml:space="preserve">kršitev pogodbe o sofinanciranju in sklad ravna skladno s 13. </w:t>
      </w:r>
      <w:r w:rsidR="002C41E0" w:rsidRPr="00492DE8">
        <w:rPr>
          <w:rFonts w:asciiTheme="majorHAnsi" w:hAnsiTheme="majorHAnsi" w:cstheme="majorHAnsi"/>
          <w:snapToGrid w:val="0"/>
          <w:color w:val="000000"/>
          <w:lang w:val="sl-SI"/>
        </w:rPr>
        <w:t>č</w:t>
      </w:r>
      <w:r w:rsidR="00647F95" w:rsidRPr="00492DE8">
        <w:rPr>
          <w:rFonts w:asciiTheme="majorHAnsi" w:hAnsiTheme="majorHAnsi" w:cstheme="majorHAnsi"/>
          <w:snapToGrid w:val="0"/>
          <w:color w:val="000000"/>
          <w:lang w:val="sl-SI"/>
        </w:rPr>
        <w:t>lenom</w:t>
      </w:r>
      <w:r w:rsidR="002C41E0" w:rsidRPr="00492DE8">
        <w:rPr>
          <w:rFonts w:asciiTheme="majorHAnsi" w:hAnsiTheme="majorHAnsi" w:cstheme="majorHAnsi"/>
          <w:snapToGrid w:val="0"/>
          <w:color w:val="000000"/>
          <w:lang w:val="sl-SI"/>
        </w:rPr>
        <w:t xml:space="preserve"> </w:t>
      </w:r>
      <w:r w:rsidR="00647F95" w:rsidRPr="00492DE8">
        <w:rPr>
          <w:rFonts w:asciiTheme="majorHAnsi" w:hAnsiTheme="majorHAnsi" w:cstheme="majorHAnsi"/>
          <w:snapToGrid w:val="0"/>
          <w:color w:val="000000"/>
          <w:lang w:val="sl-SI"/>
        </w:rPr>
        <w:t>te pogodbe.</w:t>
      </w:r>
    </w:p>
    <w:p w14:paraId="78AD4D71" w14:textId="77777777" w:rsidR="00647F95" w:rsidRPr="00492DE8" w:rsidRDefault="00647F95" w:rsidP="008064A8">
      <w:pPr>
        <w:jc w:val="both"/>
        <w:rPr>
          <w:rFonts w:asciiTheme="majorHAnsi" w:hAnsiTheme="majorHAnsi" w:cstheme="majorHAnsi"/>
          <w:snapToGrid w:val="0"/>
          <w:color w:val="000000"/>
          <w:lang w:val="sl-SI"/>
        </w:rPr>
      </w:pPr>
    </w:p>
    <w:p w14:paraId="0C12CF16" w14:textId="507090AC" w:rsidR="00647F95" w:rsidRPr="00492DE8" w:rsidRDefault="00B1463B" w:rsidP="008064A8">
      <w:pPr>
        <w:jc w:val="both"/>
        <w:rPr>
          <w:rFonts w:asciiTheme="majorHAnsi" w:hAnsiTheme="majorHAnsi" w:cstheme="majorHAnsi"/>
          <w:lang w:val="sl-SI"/>
        </w:rPr>
      </w:pPr>
      <w:r w:rsidRPr="00492DE8">
        <w:rPr>
          <w:rFonts w:asciiTheme="majorHAnsi" w:hAnsiTheme="majorHAnsi" w:cstheme="majorHAnsi"/>
          <w:lang w:val="sl-SI"/>
        </w:rPr>
        <w:t xml:space="preserve">(4) </w:t>
      </w:r>
      <w:r w:rsidR="00647F95" w:rsidRPr="00492DE8">
        <w:rPr>
          <w:rFonts w:asciiTheme="majorHAnsi" w:hAnsiTheme="majorHAnsi" w:cstheme="majorHAnsi"/>
          <w:lang w:val="sl-SI"/>
        </w:rPr>
        <w:t>Visokošolski zavod se zavezuje, da bo:</w:t>
      </w:r>
    </w:p>
    <w:p w14:paraId="201203BD" w14:textId="620AC0D9" w:rsidR="00647F95" w:rsidRPr="00492DE8" w:rsidRDefault="00647F95" w:rsidP="00CB616D">
      <w:pPr>
        <w:pStyle w:val="Telobesedila"/>
        <w:numPr>
          <w:ilvl w:val="0"/>
          <w:numId w:val="1"/>
        </w:numPr>
        <w:spacing w:after="0"/>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spoštoval vso zakonodajo in pravila, ki veljajo za porabo sredstev evropske kohezijske politike v Republiki Sloveniji;</w:t>
      </w:r>
    </w:p>
    <w:p w14:paraId="4BA24690" w14:textId="476CB853" w:rsidR="00647F95" w:rsidRPr="00492DE8" w:rsidRDefault="00647F95" w:rsidP="00CB616D">
      <w:pPr>
        <w:pStyle w:val="Telobesedila"/>
        <w:numPr>
          <w:ilvl w:val="0"/>
          <w:numId w:val="1"/>
        </w:numPr>
        <w:spacing w:after="0"/>
        <w:rPr>
          <w:rFonts w:asciiTheme="majorHAnsi" w:hAnsiTheme="majorHAnsi" w:cstheme="majorHAnsi"/>
          <w:color w:val="000000"/>
          <w:sz w:val="22"/>
          <w:szCs w:val="22"/>
          <w:lang w:val="sl-SI"/>
        </w:rPr>
      </w:pPr>
      <w:r w:rsidRPr="00492DE8">
        <w:rPr>
          <w:rFonts w:asciiTheme="majorHAnsi" w:hAnsiTheme="majorHAnsi" w:cstheme="majorHAnsi"/>
          <w:color w:val="000000"/>
          <w:sz w:val="22"/>
          <w:szCs w:val="22"/>
          <w:lang w:val="sl-SI"/>
        </w:rPr>
        <w:t>obveznosti, ki jih prevzema s to pogodbo, izpolnjeval v skladu z določili in sestavnimi deli te pogodbe, javnega razpisa in razpisne dokumentacije;</w:t>
      </w:r>
    </w:p>
    <w:p w14:paraId="7BB224D7" w14:textId="774C1AF6" w:rsidR="00647F95" w:rsidRPr="00492DE8" w:rsidRDefault="00647F95" w:rsidP="00CB616D">
      <w:pPr>
        <w:pStyle w:val="Odstavekseznama"/>
        <w:numPr>
          <w:ilvl w:val="0"/>
          <w:numId w:val="1"/>
        </w:numPr>
        <w:contextualSpacing w:val="0"/>
        <w:jc w:val="both"/>
        <w:rPr>
          <w:rFonts w:asciiTheme="majorHAnsi" w:hAnsiTheme="majorHAnsi" w:cstheme="majorHAnsi"/>
          <w:lang w:val="sl-SI"/>
        </w:rPr>
      </w:pPr>
      <w:r w:rsidRPr="00492DE8">
        <w:rPr>
          <w:rFonts w:asciiTheme="majorHAnsi" w:hAnsiTheme="majorHAnsi" w:cstheme="majorHAnsi"/>
          <w:lang w:val="sl-SI"/>
        </w:rPr>
        <w:t xml:space="preserve">predvidoma </w:t>
      </w:r>
      <w:r w:rsidR="002C41E0" w:rsidRPr="00492DE8">
        <w:rPr>
          <w:rFonts w:asciiTheme="majorHAnsi" w:hAnsiTheme="majorHAnsi" w:cstheme="majorHAnsi"/>
          <w:lang w:val="sl-SI"/>
        </w:rPr>
        <w:t xml:space="preserve">v </w:t>
      </w:r>
      <w:r w:rsidR="00CB616D" w:rsidRPr="00492DE8">
        <w:rPr>
          <w:rFonts w:asciiTheme="majorHAnsi" w:hAnsiTheme="majorHAnsi" w:cstheme="majorHAnsi"/>
          <w:lang w:val="sl-SI"/>
        </w:rPr>
        <w:t>enem mesecu</w:t>
      </w:r>
      <w:r w:rsidRPr="00492DE8">
        <w:rPr>
          <w:rFonts w:asciiTheme="majorHAnsi" w:hAnsiTheme="majorHAnsi" w:cstheme="majorHAnsi"/>
          <w:lang w:val="sl-SI"/>
        </w:rPr>
        <w:t xml:space="preserve"> </w:t>
      </w:r>
      <w:r w:rsidR="002C41E0" w:rsidRPr="00492DE8">
        <w:rPr>
          <w:rFonts w:asciiTheme="majorHAnsi" w:hAnsiTheme="majorHAnsi" w:cstheme="majorHAnsi"/>
          <w:lang w:val="sl-SI"/>
        </w:rPr>
        <w:t xml:space="preserve">od </w:t>
      </w:r>
      <w:r w:rsidR="00C35B0E">
        <w:rPr>
          <w:rFonts w:asciiTheme="majorHAnsi" w:hAnsiTheme="majorHAnsi" w:cstheme="majorHAnsi"/>
          <w:lang w:val="sl-SI"/>
        </w:rPr>
        <w:t>izdaje</w:t>
      </w:r>
      <w:r w:rsidRPr="00492DE8">
        <w:rPr>
          <w:rFonts w:asciiTheme="majorHAnsi" w:hAnsiTheme="majorHAnsi" w:cstheme="majorHAnsi"/>
          <w:lang w:val="sl-SI"/>
        </w:rPr>
        <w:t xml:space="preserve"> sklepa o izboru posredoval skladu </w:t>
      </w:r>
      <w:r w:rsidR="002C41E0" w:rsidRPr="00492DE8">
        <w:rPr>
          <w:rFonts w:asciiTheme="majorHAnsi" w:hAnsiTheme="majorHAnsi" w:cstheme="majorHAnsi"/>
          <w:lang w:val="sl-SI"/>
        </w:rPr>
        <w:t xml:space="preserve">sklenjen </w:t>
      </w:r>
      <w:r w:rsidRPr="00492DE8">
        <w:rPr>
          <w:rFonts w:asciiTheme="majorHAnsi" w:hAnsiTheme="majorHAnsi" w:cstheme="majorHAnsi"/>
          <w:lang w:val="sl-SI"/>
        </w:rPr>
        <w:t>partnerski sporazum</w:t>
      </w:r>
      <w:r w:rsidR="00C35B0E">
        <w:rPr>
          <w:rFonts w:asciiTheme="majorHAnsi" w:hAnsiTheme="majorHAnsi" w:cstheme="majorHAnsi"/>
          <w:lang w:val="sl-SI"/>
        </w:rPr>
        <w:t xml:space="preserve"> (kopijo)</w:t>
      </w:r>
      <w:r w:rsidRPr="00492DE8">
        <w:rPr>
          <w:rFonts w:asciiTheme="majorHAnsi" w:hAnsiTheme="majorHAnsi" w:cstheme="majorHAnsi"/>
          <w:lang w:val="sl-SI"/>
        </w:rPr>
        <w:t xml:space="preserve">, s katerim bo uredil medsebojne odnose ter ostale pravice in obveznosti med vsemi vključenimi </w:t>
      </w:r>
      <w:r w:rsidR="00B1463B" w:rsidRPr="00492DE8">
        <w:rPr>
          <w:rFonts w:asciiTheme="majorHAnsi" w:hAnsiTheme="majorHAnsi" w:cstheme="majorHAnsi"/>
          <w:lang w:val="sl-SI"/>
        </w:rPr>
        <w:t xml:space="preserve">udeleženci </w:t>
      </w:r>
      <w:r w:rsidRPr="00492DE8">
        <w:rPr>
          <w:rFonts w:asciiTheme="majorHAnsi" w:hAnsiTheme="majorHAnsi" w:cstheme="majorHAnsi"/>
          <w:lang w:val="sl-SI"/>
        </w:rPr>
        <w:t>v posamezn</w:t>
      </w:r>
      <w:r w:rsidR="00B1463B" w:rsidRPr="00492DE8">
        <w:rPr>
          <w:rFonts w:asciiTheme="majorHAnsi" w:hAnsiTheme="majorHAnsi" w:cstheme="majorHAnsi"/>
          <w:lang w:val="sl-SI"/>
        </w:rPr>
        <w:t>em</w:t>
      </w:r>
      <w:r w:rsidRPr="00492DE8">
        <w:rPr>
          <w:rFonts w:asciiTheme="majorHAnsi" w:hAnsiTheme="majorHAnsi" w:cstheme="majorHAnsi"/>
          <w:lang w:val="sl-SI"/>
        </w:rPr>
        <w:t xml:space="preserve"> projekt</w:t>
      </w:r>
      <w:r w:rsidR="00B1463B" w:rsidRPr="00492DE8">
        <w:rPr>
          <w:rFonts w:asciiTheme="majorHAnsi" w:hAnsiTheme="majorHAnsi" w:cstheme="majorHAnsi"/>
          <w:lang w:val="sl-SI"/>
        </w:rPr>
        <w:t>u</w:t>
      </w:r>
      <w:r w:rsidRPr="00492DE8">
        <w:rPr>
          <w:rFonts w:asciiTheme="majorHAnsi" w:hAnsiTheme="majorHAnsi" w:cstheme="majorHAnsi"/>
          <w:lang w:val="sl-SI"/>
        </w:rPr>
        <w:t xml:space="preserve"> v zvezi z izvajanjem in sofinanciranjem projektnih aktivnosti;</w:t>
      </w:r>
    </w:p>
    <w:p w14:paraId="2D1DA8EB" w14:textId="5864798E" w:rsidR="00647F95" w:rsidRPr="00492DE8" w:rsidRDefault="00647F95" w:rsidP="00CB616D">
      <w:pPr>
        <w:numPr>
          <w:ilvl w:val="0"/>
          <w:numId w:val="1"/>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izvajal projektne aktivnosti s skrbnostjo dobrega gospodarja, po pravilih stroke in skladno z navodili sklada ter navodili ministrstva in v dogovorjenih rokih;</w:t>
      </w:r>
    </w:p>
    <w:p w14:paraId="444E61B9" w14:textId="2AEB1D24" w:rsidR="00647F95" w:rsidRPr="00492DE8" w:rsidRDefault="00647F95" w:rsidP="00CB616D">
      <w:pPr>
        <w:pStyle w:val="Odstavekseznama"/>
        <w:numPr>
          <w:ilvl w:val="0"/>
          <w:numId w:val="1"/>
        </w:numPr>
        <w:contextualSpacing w:val="0"/>
        <w:jc w:val="both"/>
        <w:rPr>
          <w:rFonts w:asciiTheme="majorHAnsi" w:hAnsiTheme="majorHAnsi" w:cstheme="majorHAnsi"/>
          <w:lang w:val="sl-SI"/>
        </w:rPr>
      </w:pPr>
      <w:r w:rsidRPr="00492DE8">
        <w:rPr>
          <w:rFonts w:asciiTheme="majorHAnsi" w:hAnsiTheme="majorHAnsi" w:cstheme="majorHAnsi"/>
          <w:lang w:val="sl-SI"/>
        </w:rPr>
        <w:t>ravnal v skladu z vsemi morebitnimi spremembami oziroma dopolnitvami navodil, ki jih bo sklad naknadno sporočil oziroma posredoval, in sicer od njihovega prejema dalje;</w:t>
      </w:r>
    </w:p>
    <w:p w14:paraId="5F321218" w14:textId="7AB00D4A" w:rsidR="00647F95" w:rsidRPr="00492DE8" w:rsidRDefault="00647F95" w:rsidP="008064A8">
      <w:pPr>
        <w:numPr>
          <w:ilvl w:val="0"/>
          <w:numId w:val="1"/>
        </w:numPr>
        <w:jc w:val="both"/>
        <w:rPr>
          <w:rFonts w:asciiTheme="majorHAnsi" w:hAnsiTheme="majorHAnsi" w:cstheme="majorHAnsi"/>
          <w:lang w:val="sl-SI"/>
        </w:rPr>
      </w:pPr>
      <w:r w:rsidRPr="00492DE8">
        <w:rPr>
          <w:rFonts w:asciiTheme="majorHAnsi" w:hAnsiTheme="majorHAnsi" w:cstheme="majorHAnsi"/>
          <w:lang w:val="sl-SI"/>
        </w:rPr>
        <w:t xml:space="preserve">nudil vsem vključenim </w:t>
      </w:r>
      <w:r w:rsidR="00B1463B" w:rsidRPr="00492DE8">
        <w:rPr>
          <w:rFonts w:asciiTheme="majorHAnsi" w:hAnsiTheme="majorHAnsi" w:cstheme="majorHAnsi"/>
          <w:lang w:val="sl-SI"/>
        </w:rPr>
        <w:t>udeležencem</w:t>
      </w:r>
      <w:r w:rsidRPr="00492DE8">
        <w:rPr>
          <w:rFonts w:asciiTheme="majorHAnsi" w:hAnsiTheme="majorHAnsi" w:cstheme="majorHAnsi"/>
          <w:lang w:val="sl-SI"/>
        </w:rPr>
        <w:t xml:space="preserve"> (študentom, </w:t>
      </w:r>
      <w:r w:rsidR="00CB616D" w:rsidRPr="00492DE8">
        <w:rPr>
          <w:rFonts w:asciiTheme="majorHAnsi" w:hAnsiTheme="majorHAnsi" w:cstheme="majorHAnsi"/>
          <w:lang w:val="sl-SI"/>
        </w:rPr>
        <w:t xml:space="preserve">pedagoškim </w:t>
      </w:r>
      <w:r w:rsidRPr="00492DE8">
        <w:rPr>
          <w:rFonts w:asciiTheme="majorHAnsi" w:hAnsiTheme="majorHAnsi" w:cstheme="majorHAnsi"/>
          <w:lang w:val="sl-SI"/>
        </w:rPr>
        <w:t xml:space="preserve">mentorjem, </w:t>
      </w:r>
      <w:r w:rsidR="00B1463B" w:rsidRPr="00492DE8">
        <w:rPr>
          <w:rFonts w:asciiTheme="majorHAnsi" w:hAnsiTheme="majorHAnsi" w:cstheme="majorHAnsi"/>
          <w:lang w:val="sl-SI"/>
        </w:rPr>
        <w:t>strokovnim sodelavcem, org</w:t>
      </w:r>
      <w:r w:rsidR="00CF49D6" w:rsidRPr="00492DE8">
        <w:rPr>
          <w:rFonts w:asciiTheme="majorHAnsi" w:hAnsiTheme="majorHAnsi" w:cstheme="majorHAnsi"/>
          <w:lang w:val="sl-SI"/>
        </w:rPr>
        <w:t xml:space="preserve">anizacijam z negospodarskega </w:t>
      </w:r>
      <w:r w:rsidR="00CB616D" w:rsidRPr="00492DE8">
        <w:rPr>
          <w:rFonts w:asciiTheme="majorHAnsi" w:hAnsiTheme="majorHAnsi" w:cstheme="majorHAnsi"/>
          <w:lang w:val="sl-SI"/>
        </w:rPr>
        <w:t xml:space="preserve">in neprofitnega </w:t>
      </w:r>
      <w:r w:rsidR="00CF49D6" w:rsidRPr="00492DE8">
        <w:rPr>
          <w:rFonts w:asciiTheme="majorHAnsi" w:hAnsiTheme="majorHAnsi" w:cstheme="majorHAnsi"/>
          <w:lang w:val="sl-SI"/>
        </w:rPr>
        <w:t>p</w:t>
      </w:r>
      <w:r w:rsidR="00B1463B" w:rsidRPr="00492DE8">
        <w:rPr>
          <w:rFonts w:asciiTheme="majorHAnsi" w:hAnsiTheme="majorHAnsi" w:cstheme="majorHAnsi"/>
          <w:lang w:val="sl-SI"/>
        </w:rPr>
        <w:t>o</w:t>
      </w:r>
      <w:r w:rsidR="00CF49D6" w:rsidRPr="00492DE8">
        <w:rPr>
          <w:rFonts w:asciiTheme="majorHAnsi" w:hAnsiTheme="majorHAnsi" w:cstheme="majorHAnsi"/>
          <w:lang w:val="sl-SI"/>
        </w:rPr>
        <w:t>d</w:t>
      </w:r>
      <w:r w:rsidR="00B1463B" w:rsidRPr="00492DE8">
        <w:rPr>
          <w:rFonts w:asciiTheme="majorHAnsi" w:hAnsiTheme="majorHAnsi" w:cstheme="majorHAnsi"/>
          <w:lang w:val="sl-SI"/>
        </w:rPr>
        <w:t xml:space="preserve">ročja, </w:t>
      </w:r>
      <w:r w:rsidRPr="00492DE8">
        <w:rPr>
          <w:rFonts w:asciiTheme="majorHAnsi" w:hAnsiTheme="majorHAnsi" w:cstheme="majorHAnsi"/>
          <w:lang w:val="sl-SI"/>
        </w:rPr>
        <w:t>organizaci</w:t>
      </w:r>
      <w:r w:rsidR="00B1463B" w:rsidRPr="00492DE8">
        <w:rPr>
          <w:rFonts w:asciiTheme="majorHAnsi" w:hAnsiTheme="majorHAnsi" w:cstheme="majorHAnsi"/>
          <w:lang w:val="sl-SI"/>
        </w:rPr>
        <w:t>jam</w:t>
      </w:r>
      <w:r w:rsidRPr="00492DE8">
        <w:rPr>
          <w:rFonts w:asciiTheme="majorHAnsi" w:hAnsiTheme="majorHAnsi" w:cstheme="majorHAnsi"/>
          <w:lang w:val="sl-SI"/>
        </w:rPr>
        <w:t xml:space="preserve"> z gospodarskega </w:t>
      </w:r>
      <w:r w:rsidR="00CB616D" w:rsidRPr="00492DE8">
        <w:rPr>
          <w:rFonts w:asciiTheme="majorHAnsi" w:hAnsiTheme="majorHAnsi" w:cstheme="majorHAnsi"/>
          <w:lang w:val="sl-SI"/>
        </w:rPr>
        <w:t>in</w:t>
      </w:r>
      <w:r w:rsidRPr="00492DE8">
        <w:rPr>
          <w:rFonts w:asciiTheme="majorHAnsi" w:hAnsiTheme="majorHAnsi" w:cstheme="majorHAnsi"/>
          <w:lang w:val="sl-SI"/>
        </w:rPr>
        <w:t xml:space="preserve"> družbenega področja) pri izvajanju projektnih aktivnosti administrativno-tehnično podporo pri pripravi vseh potrebnih postopkov, ki so podlaga za izplačilo stroškov;</w:t>
      </w:r>
    </w:p>
    <w:p w14:paraId="092557A3" w14:textId="0B416CAE" w:rsidR="00647F95" w:rsidRPr="00492DE8" w:rsidRDefault="00647F95" w:rsidP="008064A8">
      <w:pPr>
        <w:pStyle w:val="Default"/>
        <w:numPr>
          <w:ilvl w:val="0"/>
          <w:numId w:val="1"/>
        </w:numPr>
        <w:jc w:val="both"/>
        <w:rPr>
          <w:rFonts w:asciiTheme="majorHAnsi" w:hAnsiTheme="majorHAnsi" w:cstheme="majorHAnsi"/>
          <w:sz w:val="22"/>
          <w:szCs w:val="22"/>
        </w:rPr>
      </w:pPr>
      <w:r w:rsidRPr="00492DE8">
        <w:rPr>
          <w:rFonts w:asciiTheme="majorHAnsi" w:hAnsiTheme="majorHAnsi" w:cstheme="majorHAnsi"/>
          <w:color w:val="auto"/>
          <w:sz w:val="22"/>
          <w:szCs w:val="22"/>
        </w:rPr>
        <w:t>zagotavljal izvedbo postopkov izbora vključenih v projekte v skladu z načeli transparentnosti in zagotavljanja enakopravne obravnave;</w:t>
      </w:r>
    </w:p>
    <w:p w14:paraId="21D0D3E8" w14:textId="25A71D31" w:rsidR="00647F95" w:rsidRPr="00492DE8" w:rsidRDefault="00647F95" w:rsidP="00CB616D">
      <w:pPr>
        <w:numPr>
          <w:ilvl w:val="0"/>
          <w:numId w:val="1"/>
        </w:numPr>
        <w:jc w:val="both"/>
        <w:rPr>
          <w:rFonts w:asciiTheme="majorHAnsi" w:hAnsiTheme="majorHAnsi" w:cstheme="majorHAnsi"/>
          <w:color w:val="000000"/>
          <w:lang w:val="sl-SI"/>
        </w:rPr>
      </w:pPr>
      <w:r w:rsidRPr="00492DE8">
        <w:rPr>
          <w:rFonts w:asciiTheme="majorHAnsi" w:hAnsiTheme="majorHAnsi" w:cstheme="majorHAnsi"/>
          <w:lang w:val="sl-SI"/>
        </w:rPr>
        <w:t>vodil in koordiniral projektne aktivnosti v skladu s prijavno vlogo oziroma sklad obvestil o odstopanjih od načrtovane vsebinske zasnove posameznega projekta;</w:t>
      </w:r>
    </w:p>
    <w:p w14:paraId="31079986" w14:textId="2161AE41" w:rsidR="00647F95" w:rsidRPr="00492DE8" w:rsidRDefault="00647F95" w:rsidP="008064A8">
      <w:pPr>
        <w:numPr>
          <w:ilvl w:val="0"/>
          <w:numId w:val="1"/>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 xml:space="preserve">zagotovil vnos podatkov o študentih in ostalih vključenih osebah ter vseh spremembah v spletni portal informacijskega sistema sklada </w:t>
      </w:r>
      <w:r w:rsidR="00B1463B" w:rsidRPr="00492DE8">
        <w:rPr>
          <w:rFonts w:asciiTheme="majorHAnsi" w:hAnsiTheme="majorHAnsi" w:cstheme="majorHAnsi"/>
          <w:lang w:val="sl-SI"/>
        </w:rPr>
        <w:t>oz</w:t>
      </w:r>
      <w:r w:rsidR="00CB616D" w:rsidRPr="00492DE8">
        <w:rPr>
          <w:rFonts w:asciiTheme="majorHAnsi" w:hAnsiTheme="majorHAnsi" w:cstheme="majorHAnsi"/>
          <w:lang w:val="sl-SI"/>
        </w:rPr>
        <w:t>iroma</w:t>
      </w:r>
      <w:r w:rsidR="00B1463B" w:rsidRPr="00492DE8">
        <w:rPr>
          <w:rFonts w:asciiTheme="majorHAnsi" w:hAnsiTheme="majorHAnsi" w:cstheme="majorHAnsi"/>
          <w:lang w:val="sl-SI"/>
        </w:rPr>
        <w:t xml:space="preserve"> na drug način po navodilih sklada</w:t>
      </w:r>
      <w:r w:rsidRPr="00492DE8">
        <w:rPr>
          <w:rFonts w:asciiTheme="majorHAnsi" w:hAnsiTheme="majorHAnsi" w:cstheme="majorHAnsi"/>
          <w:lang w:val="sl-SI"/>
        </w:rPr>
        <w:t xml:space="preserve">; </w:t>
      </w:r>
    </w:p>
    <w:p w14:paraId="0B997416" w14:textId="6AAB5471" w:rsidR="00647F95" w:rsidRPr="00492DE8" w:rsidRDefault="00647F95" w:rsidP="008064A8">
      <w:pPr>
        <w:numPr>
          <w:ilvl w:val="0"/>
          <w:numId w:val="1"/>
        </w:numPr>
        <w:jc w:val="both"/>
        <w:rPr>
          <w:rFonts w:asciiTheme="majorHAnsi" w:hAnsiTheme="majorHAnsi" w:cstheme="majorHAnsi"/>
          <w:lang w:val="sl-SI"/>
        </w:rPr>
      </w:pPr>
      <w:r w:rsidRPr="00492DE8">
        <w:rPr>
          <w:rFonts w:asciiTheme="majorHAnsi" w:hAnsiTheme="majorHAnsi" w:cstheme="majorHAnsi"/>
          <w:lang w:val="sl-SI"/>
        </w:rPr>
        <w:lastRenderedPageBreak/>
        <w:t>zagotavljal vnos podatkov o projektnih aktivnostih in pripadajočih listinah na ravni posamezne projektne aktivnosti v spletni portal informacijskega sistema sklada ali na drug način po navodil</w:t>
      </w:r>
      <w:r w:rsidR="009D3875" w:rsidRPr="00492DE8">
        <w:rPr>
          <w:rFonts w:asciiTheme="majorHAnsi" w:hAnsiTheme="majorHAnsi" w:cstheme="majorHAnsi"/>
          <w:lang w:val="sl-SI"/>
        </w:rPr>
        <w:t>ih</w:t>
      </w:r>
      <w:r w:rsidRPr="00492DE8">
        <w:rPr>
          <w:rFonts w:asciiTheme="majorHAnsi" w:hAnsiTheme="majorHAnsi" w:cstheme="majorHAnsi"/>
          <w:lang w:val="sl-SI"/>
        </w:rPr>
        <w:t xml:space="preserve"> sklada;</w:t>
      </w:r>
    </w:p>
    <w:p w14:paraId="7A232B6D" w14:textId="56A67BF1" w:rsidR="00647F95" w:rsidRPr="00492DE8" w:rsidRDefault="00647F95" w:rsidP="008064A8">
      <w:pPr>
        <w:numPr>
          <w:ilvl w:val="0"/>
          <w:numId w:val="1"/>
        </w:numPr>
        <w:jc w:val="both"/>
        <w:rPr>
          <w:rFonts w:asciiTheme="majorHAnsi" w:hAnsiTheme="majorHAnsi" w:cstheme="majorHAnsi"/>
          <w:lang w:val="sl-SI"/>
        </w:rPr>
      </w:pPr>
      <w:r w:rsidRPr="00492DE8">
        <w:rPr>
          <w:rFonts w:asciiTheme="majorHAnsi" w:hAnsiTheme="majorHAnsi" w:cstheme="majorHAnsi"/>
          <w:lang w:val="sl-SI"/>
        </w:rPr>
        <w:t xml:space="preserve">zahtevke za sofinanciranje pripravil skladno z navodili sklada in posredoval druge, s strani sklada zahtevane podatke, dokumente in pojasnila; </w:t>
      </w:r>
    </w:p>
    <w:p w14:paraId="3E2C8C7B" w14:textId="6AAD8CD4" w:rsidR="00647F95" w:rsidRPr="00492DE8" w:rsidRDefault="00647F95" w:rsidP="008064A8">
      <w:pPr>
        <w:numPr>
          <w:ilvl w:val="0"/>
          <w:numId w:val="1"/>
        </w:numPr>
        <w:jc w:val="both"/>
        <w:rPr>
          <w:rFonts w:asciiTheme="majorHAnsi" w:hAnsiTheme="majorHAnsi" w:cstheme="majorHAnsi"/>
          <w:lang w:val="sl-SI"/>
        </w:rPr>
      </w:pPr>
      <w:r w:rsidRPr="00492DE8">
        <w:rPr>
          <w:rFonts w:asciiTheme="majorHAnsi" w:hAnsiTheme="majorHAnsi" w:cstheme="majorHAnsi"/>
          <w:lang w:val="sl-SI"/>
        </w:rPr>
        <w:t>pripravljal finančna in vsebinska poročila skladno z navodili sklada ter na zahtevo sklada pripravil dodatna poročila s predpisano vsebino in rokom izdelave oz</w:t>
      </w:r>
      <w:r w:rsidR="00CB616D" w:rsidRPr="00492DE8">
        <w:rPr>
          <w:rFonts w:asciiTheme="majorHAnsi" w:hAnsiTheme="majorHAnsi" w:cstheme="majorHAnsi"/>
          <w:lang w:val="sl-SI"/>
        </w:rPr>
        <w:t>iroma</w:t>
      </w:r>
      <w:r w:rsidRPr="00492DE8">
        <w:rPr>
          <w:rFonts w:asciiTheme="majorHAnsi" w:hAnsiTheme="majorHAnsi" w:cstheme="majorHAnsi"/>
          <w:lang w:val="sl-SI"/>
        </w:rPr>
        <w:t xml:space="preserve"> uporabljal drugačen način poročanja</w:t>
      </w:r>
      <w:r w:rsidR="00E72A03" w:rsidRPr="00492DE8">
        <w:rPr>
          <w:rFonts w:asciiTheme="majorHAnsi" w:hAnsiTheme="majorHAnsi" w:cstheme="majorHAnsi"/>
          <w:lang w:val="sl-SI"/>
        </w:rPr>
        <w:t xml:space="preserve"> po navodilu sklada</w:t>
      </w:r>
      <w:r w:rsidRPr="00492DE8">
        <w:rPr>
          <w:rFonts w:asciiTheme="majorHAnsi" w:hAnsiTheme="majorHAnsi" w:cstheme="majorHAnsi"/>
          <w:lang w:val="sl-SI"/>
        </w:rPr>
        <w:t>;</w:t>
      </w:r>
    </w:p>
    <w:p w14:paraId="4447460C" w14:textId="6E9CA2E8" w:rsidR="00647F95" w:rsidRPr="00492DE8" w:rsidRDefault="00647F95" w:rsidP="00CB616D">
      <w:pPr>
        <w:numPr>
          <w:ilvl w:val="0"/>
          <w:numId w:val="1"/>
        </w:numPr>
        <w:jc w:val="both"/>
        <w:rPr>
          <w:rFonts w:asciiTheme="majorHAnsi" w:hAnsiTheme="majorHAnsi" w:cstheme="majorHAnsi"/>
          <w:lang w:val="sl-SI"/>
        </w:rPr>
      </w:pPr>
      <w:r w:rsidRPr="00492DE8">
        <w:rPr>
          <w:rFonts w:asciiTheme="majorHAnsi" w:hAnsiTheme="majorHAnsi" w:cstheme="majorHAnsi"/>
          <w:lang w:val="sl-SI"/>
        </w:rPr>
        <w:t xml:space="preserve">partnerjem v projektnih aktivnostih </w:t>
      </w:r>
      <w:proofErr w:type="spellStart"/>
      <w:r w:rsidRPr="00492DE8">
        <w:rPr>
          <w:rFonts w:asciiTheme="majorHAnsi" w:hAnsiTheme="majorHAnsi" w:cstheme="majorHAnsi"/>
          <w:lang w:val="sl-SI"/>
        </w:rPr>
        <w:t>prenakazal</w:t>
      </w:r>
      <w:proofErr w:type="spellEnd"/>
      <w:r w:rsidRPr="00492DE8">
        <w:rPr>
          <w:rFonts w:asciiTheme="majorHAnsi" w:hAnsiTheme="majorHAnsi" w:cstheme="majorHAnsi"/>
          <w:lang w:val="sl-SI"/>
        </w:rPr>
        <w:t xml:space="preserve"> sredstva na podlagi potrjenih in izplačanih zahtevkov za sofinanciranje v skladu s partnerskim sporazumom;</w:t>
      </w:r>
    </w:p>
    <w:p w14:paraId="1163D20E" w14:textId="5F599F6F" w:rsidR="00647F95" w:rsidRPr="00492DE8" w:rsidRDefault="00647F95" w:rsidP="008064A8">
      <w:pPr>
        <w:numPr>
          <w:ilvl w:val="0"/>
          <w:numId w:val="1"/>
        </w:numPr>
        <w:jc w:val="both"/>
        <w:outlineLvl w:val="0"/>
        <w:rPr>
          <w:rFonts w:asciiTheme="majorHAnsi" w:hAnsiTheme="majorHAnsi" w:cstheme="majorHAnsi"/>
          <w:color w:val="000000"/>
          <w:lang w:val="sl-SI"/>
        </w:rPr>
      </w:pPr>
      <w:r w:rsidRPr="00492DE8">
        <w:rPr>
          <w:rFonts w:asciiTheme="majorHAnsi" w:hAnsiTheme="majorHAnsi" w:cstheme="majorHAnsi"/>
          <w:color w:val="000000"/>
          <w:lang w:val="sl-SI"/>
        </w:rPr>
        <w:t xml:space="preserve">v skladu s 140. členom Uredbe 1303/2013/EU zagotavljal revizijsko sled in hranil vso originalno dokumentacijo v zvezi z operacijo kot dokazila za potrebe nadzora in spremljanja na nivoju operacije ter bo zagotavljal dostop do navedene dokumentacije, in sicer najmanj za obdobje </w:t>
      </w:r>
      <w:r w:rsidR="00CB616D" w:rsidRPr="00492DE8">
        <w:rPr>
          <w:rFonts w:asciiTheme="majorHAnsi" w:hAnsiTheme="majorHAnsi" w:cstheme="majorHAnsi"/>
          <w:color w:val="000000"/>
          <w:lang w:val="sl-SI"/>
        </w:rPr>
        <w:t>treh</w:t>
      </w:r>
      <w:r w:rsidRPr="00492DE8">
        <w:rPr>
          <w:rFonts w:asciiTheme="majorHAnsi" w:hAnsiTheme="majorHAnsi" w:cstheme="majorHAnsi"/>
          <w:color w:val="000000"/>
          <w:lang w:val="sl-SI"/>
        </w:rPr>
        <w:t xml:space="preserve"> let od 31. decembra po predložitvi obračunov s strani Republike Slovenije Evropski komisiji, ki vsebujejo končne izdatke končane operacije</w:t>
      </w:r>
      <w:r w:rsidR="00E72A03" w:rsidRPr="00492DE8">
        <w:rPr>
          <w:rFonts w:asciiTheme="majorHAnsi" w:hAnsiTheme="majorHAnsi" w:cstheme="majorHAnsi"/>
          <w:color w:val="000000"/>
          <w:lang w:val="sl-SI"/>
        </w:rPr>
        <w:t xml:space="preserve"> (o</w:t>
      </w:r>
      <w:r w:rsidRPr="00492DE8">
        <w:rPr>
          <w:rFonts w:asciiTheme="majorHAnsi" w:hAnsiTheme="majorHAnsi" w:cstheme="majorHAnsi"/>
          <w:lang w:val="sl-SI"/>
        </w:rPr>
        <w:t xml:space="preserve"> natančnem datumu za hrambo dokumentacije bo visokošolski zavod po končani operaciji pisno obveščen s strani sklada</w:t>
      </w:r>
      <w:r w:rsidR="00E72A03" w:rsidRPr="00492DE8">
        <w:rPr>
          <w:rFonts w:asciiTheme="majorHAnsi" w:hAnsiTheme="majorHAnsi" w:cstheme="majorHAnsi"/>
          <w:lang w:val="sl-SI"/>
        </w:rPr>
        <w:t>)</w:t>
      </w:r>
      <w:r w:rsidRPr="00492DE8">
        <w:rPr>
          <w:rFonts w:asciiTheme="majorHAnsi" w:hAnsiTheme="majorHAnsi" w:cstheme="majorHAnsi"/>
          <w:color w:val="000000"/>
          <w:lang w:val="sl-SI"/>
        </w:rPr>
        <w:t>;</w:t>
      </w:r>
    </w:p>
    <w:p w14:paraId="2A7C153E" w14:textId="5DBAECBA" w:rsidR="00647F95" w:rsidRPr="00492DE8" w:rsidRDefault="00647F95" w:rsidP="00C61209">
      <w:pPr>
        <w:numPr>
          <w:ilvl w:val="0"/>
          <w:numId w:val="1"/>
        </w:numPr>
        <w:jc w:val="both"/>
        <w:rPr>
          <w:rFonts w:asciiTheme="majorHAnsi" w:hAnsiTheme="majorHAnsi" w:cstheme="majorHAnsi"/>
          <w:lang w:val="sl-SI"/>
        </w:rPr>
      </w:pPr>
      <w:r w:rsidRPr="00492DE8">
        <w:rPr>
          <w:rFonts w:asciiTheme="majorHAnsi" w:hAnsiTheme="majorHAnsi" w:cstheme="majorHAnsi"/>
          <w:color w:val="000000"/>
          <w:lang w:val="sl-SI"/>
        </w:rPr>
        <w:t>upošteval pravila informiranja in komuniciranja pri izvajanju operacije v skladu s 115. do 117. členom in Prilogo XII Uredbe (EU) št. 1303/2013 Evropskega parlamenta in Navodili organa upravljanja na področju komuniciranja vsebin kohezijske politike v programskem obdobju 2014–2020 (</w:t>
      </w:r>
      <w:hyperlink r:id="rId23" w:history="1">
        <w:r w:rsidRPr="00492DE8">
          <w:rPr>
            <w:rStyle w:val="Hiperpovezava"/>
            <w:rFonts w:asciiTheme="majorHAnsi" w:hAnsiTheme="majorHAnsi" w:cstheme="majorHAnsi"/>
            <w:color w:val="auto"/>
            <w:u w:val="none"/>
            <w:lang w:val="sl-SI"/>
          </w:rPr>
          <w:t>http://www.eu-skladi.si/sl/ekp/navodila</w:t>
        </w:r>
      </w:hyperlink>
      <w:r w:rsidRPr="00492DE8">
        <w:rPr>
          <w:rFonts w:asciiTheme="majorHAnsi" w:hAnsiTheme="majorHAnsi" w:cstheme="majorHAnsi"/>
          <w:lang w:val="sl-SI"/>
        </w:rPr>
        <w:t>);</w:t>
      </w:r>
      <w:r w:rsidRPr="00492DE8" w:rsidDel="00DF5B68">
        <w:rPr>
          <w:rFonts w:asciiTheme="majorHAnsi" w:hAnsiTheme="majorHAnsi" w:cstheme="majorHAnsi"/>
          <w:lang w:val="sl-SI"/>
        </w:rPr>
        <w:t xml:space="preserve"> </w:t>
      </w:r>
    </w:p>
    <w:p w14:paraId="5BEFE387" w14:textId="7E26CE5A" w:rsidR="00647F95" w:rsidRPr="00492DE8" w:rsidRDefault="00647F95" w:rsidP="008064A8">
      <w:pPr>
        <w:pStyle w:val="Default"/>
        <w:numPr>
          <w:ilvl w:val="0"/>
          <w:numId w:val="1"/>
        </w:numPr>
        <w:jc w:val="both"/>
        <w:rPr>
          <w:rFonts w:asciiTheme="majorHAnsi" w:eastAsia="Calibri" w:hAnsiTheme="majorHAnsi" w:cstheme="majorHAnsi"/>
          <w:sz w:val="22"/>
          <w:szCs w:val="22"/>
        </w:rPr>
      </w:pPr>
      <w:r w:rsidRPr="00492DE8">
        <w:rPr>
          <w:rFonts w:asciiTheme="majorHAnsi" w:hAnsiTheme="majorHAnsi" w:cstheme="majorHAnsi"/>
          <w:sz w:val="22"/>
          <w:szCs w:val="22"/>
        </w:rPr>
        <w:t xml:space="preserve">skladno </w:t>
      </w:r>
      <w:r w:rsidR="001C2F17" w:rsidRPr="00492DE8">
        <w:rPr>
          <w:rFonts w:asciiTheme="majorHAnsi" w:hAnsiTheme="majorHAnsi" w:cstheme="majorHAnsi"/>
          <w:sz w:val="22"/>
          <w:szCs w:val="22"/>
        </w:rPr>
        <w:t>s</w:t>
      </w:r>
      <w:r w:rsidRPr="00492DE8">
        <w:rPr>
          <w:rFonts w:asciiTheme="majorHAnsi" w:eastAsia="Calibri" w:hAnsiTheme="majorHAnsi" w:cstheme="majorHAnsi"/>
          <w:sz w:val="22"/>
          <w:szCs w:val="22"/>
        </w:rPr>
        <w:t xml:space="preserve"> 27., 54., 96. in 125. členom Uredbe 1303/2013/EU, 5. in 19. členom ter Prilogo I Uredbe 1304/2013/EU dolžan spremljati in skladu zagotavljati podatke o doseganju ciljev in kazalnikov operacije</w:t>
      </w:r>
      <w:r w:rsidR="002C41E0" w:rsidRPr="00492DE8">
        <w:rPr>
          <w:rFonts w:asciiTheme="majorHAnsi" w:eastAsia="Calibri" w:hAnsiTheme="majorHAnsi" w:cstheme="majorHAnsi"/>
          <w:sz w:val="22"/>
          <w:szCs w:val="22"/>
        </w:rPr>
        <w:t xml:space="preserve"> (</w:t>
      </w:r>
      <w:r w:rsidR="003F2D57" w:rsidRPr="00492DE8">
        <w:rPr>
          <w:rFonts w:asciiTheme="majorHAnsi" w:eastAsia="Calibri" w:hAnsiTheme="majorHAnsi" w:cstheme="majorHAnsi"/>
          <w:sz w:val="22"/>
          <w:szCs w:val="22"/>
        </w:rPr>
        <w:t xml:space="preserve">4. </w:t>
      </w:r>
      <w:r w:rsidR="002C41E0" w:rsidRPr="00492DE8">
        <w:rPr>
          <w:rFonts w:asciiTheme="majorHAnsi" w:eastAsia="Calibri" w:hAnsiTheme="majorHAnsi" w:cstheme="majorHAnsi"/>
          <w:sz w:val="22"/>
          <w:szCs w:val="22"/>
        </w:rPr>
        <w:t>člen</w:t>
      </w:r>
      <w:r w:rsidR="003F2D57" w:rsidRPr="00492DE8">
        <w:rPr>
          <w:rFonts w:asciiTheme="majorHAnsi" w:eastAsia="Calibri" w:hAnsiTheme="majorHAnsi" w:cstheme="majorHAnsi"/>
          <w:sz w:val="22"/>
          <w:szCs w:val="22"/>
        </w:rPr>
        <w:t xml:space="preserve"> te pogodbe);</w:t>
      </w:r>
    </w:p>
    <w:p w14:paraId="07182366" w14:textId="6B459CFF" w:rsidR="003F2D57" w:rsidRPr="00492DE8" w:rsidRDefault="00647F95" w:rsidP="008064A8">
      <w:pPr>
        <w:pStyle w:val="Default"/>
        <w:numPr>
          <w:ilvl w:val="0"/>
          <w:numId w:val="1"/>
        </w:numPr>
        <w:jc w:val="both"/>
        <w:rPr>
          <w:rFonts w:asciiTheme="majorHAnsi" w:eastAsia="Calibri" w:hAnsiTheme="majorHAnsi" w:cstheme="majorHAnsi"/>
          <w:sz w:val="22"/>
          <w:szCs w:val="22"/>
        </w:rPr>
      </w:pPr>
      <w:r w:rsidRPr="00492DE8">
        <w:rPr>
          <w:rFonts w:asciiTheme="majorHAnsi" w:hAnsiTheme="majorHAnsi" w:cstheme="majorHAnsi"/>
          <w:sz w:val="22"/>
          <w:szCs w:val="22"/>
        </w:rPr>
        <w:t>sredstva, pridobljena po tej pogodbi, porabil namensko in izključno v skladu s pogoji, navedenimi v javnem razpisu, razpisni dokumentaciji in tej pogodbi ter izključno za izvajanje projektnih aktivnosti, katerih sofinanciranje je predmet te pogodbe;</w:t>
      </w:r>
    </w:p>
    <w:p w14:paraId="19D218DC" w14:textId="5A0CB1E2" w:rsidR="00647F95" w:rsidRPr="00492DE8" w:rsidRDefault="008102A4" w:rsidP="00C61209">
      <w:pPr>
        <w:numPr>
          <w:ilvl w:val="0"/>
          <w:numId w:val="1"/>
        </w:num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 xml:space="preserve">pred izvajanjem projekta določil ustrezno ločeno računovodsko kodo in vodil ločen računovodski sistem ali ustrezno knjigovodsko evidenco za izvajanje projekta, </w:t>
      </w:r>
      <w:r w:rsidR="003F2D57" w:rsidRPr="00492DE8">
        <w:rPr>
          <w:rFonts w:asciiTheme="majorHAnsi" w:hAnsiTheme="majorHAnsi" w:cstheme="majorHAnsi"/>
          <w:color w:val="000000"/>
          <w:lang w:val="sl-SI"/>
        </w:rPr>
        <w:t xml:space="preserve">tako da je v vsakem trenutku zagotovljen pregled nad namensko porabo sredstev; </w:t>
      </w:r>
    </w:p>
    <w:p w14:paraId="0EF26D00" w14:textId="37D177DA" w:rsidR="00647F95" w:rsidRPr="00492DE8" w:rsidRDefault="00647F95" w:rsidP="00C61209">
      <w:pPr>
        <w:numPr>
          <w:ilvl w:val="0"/>
          <w:numId w:val="1"/>
        </w:numPr>
        <w:jc w:val="both"/>
        <w:rPr>
          <w:rFonts w:asciiTheme="majorHAnsi" w:hAnsiTheme="majorHAnsi" w:cstheme="majorHAnsi"/>
          <w:lang w:val="sl-SI"/>
        </w:rPr>
      </w:pPr>
      <w:r w:rsidRPr="00492DE8">
        <w:rPr>
          <w:rFonts w:asciiTheme="majorHAnsi" w:hAnsiTheme="majorHAnsi" w:cstheme="majorHAnsi"/>
          <w:lang w:val="sl-SI"/>
        </w:rPr>
        <w:t>preprečeval, odkrival, evidentiral in odpravljal nepravilnosti pri izvajanju projektnih aktivnosti ter o tem obveščal sklad;</w:t>
      </w:r>
    </w:p>
    <w:p w14:paraId="054C5EE9" w14:textId="77777777" w:rsidR="00647F95" w:rsidRPr="00492DE8" w:rsidRDefault="00647F95" w:rsidP="008064A8">
      <w:pPr>
        <w:numPr>
          <w:ilvl w:val="0"/>
          <w:numId w:val="1"/>
        </w:numPr>
        <w:jc w:val="both"/>
        <w:rPr>
          <w:rFonts w:asciiTheme="majorHAnsi" w:hAnsiTheme="majorHAnsi" w:cstheme="majorHAnsi"/>
          <w:lang w:val="sl-SI"/>
        </w:rPr>
      </w:pPr>
      <w:r w:rsidRPr="00492DE8">
        <w:rPr>
          <w:rFonts w:asciiTheme="majorHAnsi" w:hAnsiTheme="majorHAnsi" w:cstheme="majorHAnsi"/>
          <w:color w:val="000000"/>
          <w:lang w:val="sl-SI"/>
        </w:rPr>
        <w:t xml:space="preserve">na predlog sklada sklenil aneks k tej pogodbi in </w:t>
      </w:r>
      <w:r w:rsidRPr="00492DE8">
        <w:rPr>
          <w:rFonts w:asciiTheme="majorHAnsi" w:hAnsiTheme="majorHAnsi" w:cstheme="majorHAnsi"/>
          <w:lang w:val="sl-SI"/>
        </w:rPr>
        <w:t>si prizadeval morebitne spore urediti s podajo predloga skladu za sklenitev dodatka k tej pogodbi</w:t>
      </w:r>
      <w:r w:rsidRPr="00492DE8">
        <w:rPr>
          <w:rFonts w:asciiTheme="majorHAnsi" w:hAnsiTheme="majorHAnsi" w:cstheme="majorHAnsi"/>
          <w:color w:val="000000"/>
          <w:lang w:val="sl-SI"/>
        </w:rPr>
        <w:t>.</w:t>
      </w:r>
      <w:r w:rsidRPr="00492DE8">
        <w:rPr>
          <w:rFonts w:asciiTheme="majorHAnsi" w:hAnsiTheme="majorHAnsi" w:cstheme="majorHAnsi"/>
          <w:snapToGrid w:val="0"/>
          <w:color w:val="000000"/>
          <w:lang w:val="sl-SI"/>
        </w:rPr>
        <w:t xml:space="preserve"> </w:t>
      </w:r>
    </w:p>
    <w:p w14:paraId="5DE1D62D" w14:textId="77777777" w:rsidR="00100654" w:rsidRPr="00492DE8" w:rsidRDefault="00100654" w:rsidP="008064A8">
      <w:pPr>
        <w:jc w:val="both"/>
        <w:rPr>
          <w:rFonts w:asciiTheme="majorHAnsi" w:hAnsiTheme="majorHAnsi" w:cstheme="majorHAnsi"/>
          <w:lang w:val="sl-SI"/>
        </w:rPr>
      </w:pPr>
    </w:p>
    <w:p w14:paraId="3BE26BC4" w14:textId="18DC2420" w:rsidR="00647F95" w:rsidRPr="00492DE8" w:rsidRDefault="00E72A03" w:rsidP="008064A8">
      <w:pPr>
        <w:jc w:val="both"/>
        <w:rPr>
          <w:rFonts w:asciiTheme="majorHAnsi" w:hAnsiTheme="majorHAnsi" w:cstheme="majorHAnsi"/>
          <w:lang w:val="sl-SI"/>
        </w:rPr>
      </w:pPr>
      <w:r w:rsidRPr="00492DE8">
        <w:rPr>
          <w:rFonts w:asciiTheme="majorHAnsi" w:hAnsiTheme="majorHAnsi" w:cstheme="majorHAnsi"/>
          <w:lang w:val="sl-SI"/>
        </w:rPr>
        <w:t>(5)</w:t>
      </w:r>
      <w:r w:rsidR="00100654" w:rsidRPr="00492DE8">
        <w:rPr>
          <w:rFonts w:asciiTheme="majorHAnsi" w:hAnsiTheme="majorHAnsi" w:cstheme="majorHAnsi"/>
          <w:lang w:val="sl-SI"/>
        </w:rPr>
        <w:t xml:space="preserve"> </w:t>
      </w:r>
      <w:r w:rsidR="00647F95" w:rsidRPr="00492DE8">
        <w:rPr>
          <w:rFonts w:asciiTheme="majorHAnsi" w:hAnsiTheme="majorHAnsi" w:cstheme="majorHAnsi"/>
          <w:lang w:val="sl-SI"/>
        </w:rPr>
        <w:t>Visokošolski zavod soglaša, da lahko sklad podatke javnega značaja iz dokumentacije, ki jo skladu predloži visokošolski zavod, uporablja za namene obdelave podatkov in analitične potrebe</w:t>
      </w:r>
      <w:r w:rsidR="008A5A37" w:rsidRPr="00492DE8">
        <w:rPr>
          <w:rFonts w:asciiTheme="majorHAnsi" w:hAnsiTheme="majorHAnsi" w:cstheme="majorHAnsi"/>
          <w:lang w:val="sl-SI"/>
        </w:rPr>
        <w:t xml:space="preserve">, vse do konca </w:t>
      </w:r>
      <w:r w:rsidR="009D3875" w:rsidRPr="00492DE8">
        <w:rPr>
          <w:rFonts w:asciiTheme="majorHAnsi" w:hAnsiTheme="majorHAnsi" w:cstheme="majorHAnsi"/>
          <w:lang w:val="sl-SI"/>
        </w:rPr>
        <w:t>operacije</w:t>
      </w:r>
      <w:r w:rsidR="008A5A37" w:rsidRPr="00492DE8">
        <w:rPr>
          <w:rFonts w:asciiTheme="majorHAnsi" w:hAnsiTheme="majorHAnsi" w:cstheme="majorHAnsi"/>
          <w:lang w:val="sl-SI"/>
        </w:rPr>
        <w:t xml:space="preserve"> »Projektno delo z negospodarskim in neprofitnim sektorjem</w:t>
      </w:r>
      <w:r w:rsidR="009D3875" w:rsidRPr="00492DE8">
        <w:rPr>
          <w:rFonts w:asciiTheme="majorHAnsi" w:hAnsiTheme="majorHAnsi" w:cstheme="majorHAnsi"/>
          <w:lang w:val="sl-SI"/>
        </w:rPr>
        <w:t xml:space="preserve"> v lokalnem in regionalnem okolju</w:t>
      </w:r>
      <w:r w:rsidR="008A5A37" w:rsidRPr="00492DE8">
        <w:rPr>
          <w:rFonts w:asciiTheme="majorHAnsi" w:hAnsiTheme="majorHAnsi" w:cstheme="majorHAnsi"/>
          <w:lang w:val="sl-SI"/>
        </w:rPr>
        <w:t xml:space="preserve"> – Študentski inovativni projekti za družbeno korist 2016–2020«</w:t>
      </w:r>
      <w:r w:rsidR="00647F95" w:rsidRPr="00492DE8">
        <w:rPr>
          <w:rFonts w:asciiTheme="majorHAnsi" w:hAnsiTheme="majorHAnsi" w:cstheme="majorHAnsi"/>
          <w:lang w:val="sl-SI"/>
        </w:rPr>
        <w:t>.</w:t>
      </w:r>
    </w:p>
    <w:p w14:paraId="784D1BDC" w14:textId="77777777" w:rsidR="00E44137" w:rsidRPr="00492DE8" w:rsidRDefault="00E44137" w:rsidP="008064A8">
      <w:pPr>
        <w:jc w:val="both"/>
        <w:rPr>
          <w:rFonts w:asciiTheme="majorHAnsi" w:hAnsiTheme="majorHAnsi" w:cstheme="majorHAnsi"/>
          <w:lang w:val="sl-SI"/>
        </w:rPr>
      </w:pPr>
    </w:p>
    <w:p w14:paraId="4132C913" w14:textId="77777777" w:rsidR="00D14891" w:rsidRPr="00492DE8" w:rsidRDefault="00D14891" w:rsidP="008064A8">
      <w:pPr>
        <w:jc w:val="both"/>
        <w:rPr>
          <w:rFonts w:asciiTheme="majorHAnsi" w:hAnsiTheme="majorHAnsi" w:cstheme="majorHAnsi"/>
          <w:lang w:val="sl-SI"/>
        </w:rPr>
      </w:pPr>
    </w:p>
    <w:p w14:paraId="5458A502" w14:textId="77777777" w:rsidR="00A610D9" w:rsidRPr="00492DE8" w:rsidRDefault="00A610D9" w:rsidP="00C61209">
      <w:pPr>
        <w:pStyle w:val="Odstavekseznama"/>
        <w:numPr>
          <w:ilvl w:val="0"/>
          <w:numId w:val="5"/>
        </w:numPr>
        <w:jc w:val="center"/>
        <w:rPr>
          <w:rFonts w:asciiTheme="majorHAnsi" w:hAnsiTheme="majorHAnsi" w:cstheme="majorHAnsi"/>
          <w:b/>
          <w:lang w:val="sl-SI"/>
        </w:rPr>
      </w:pPr>
      <w:r w:rsidRPr="00492DE8">
        <w:rPr>
          <w:rFonts w:asciiTheme="majorHAnsi" w:hAnsiTheme="majorHAnsi" w:cstheme="majorHAnsi"/>
          <w:b/>
          <w:lang w:val="sl-SI"/>
        </w:rPr>
        <w:t>NADZOR NAD IZVAJANJEM POGODBENIH OBVEZNOSTI</w:t>
      </w:r>
    </w:p>
    <w:p w14:paraId="67BF2606" w14:textId="77777777" w:rsidR="00A77897" w:rsidRPr="00492DE8" w:rsidRDefault="00A77897" w:rsidP="00C61209">
      <w:pPr>
        <w:pStyle w:val="Odstavekseznama"/>
        <w:ind w:left="1080"/>
        <w:jc w:val="center"/>
        <w:rPr>
          <w:rFonts w:asciiTheme="majorHAnsi" w:hAnsiTheme="majorHAnsi" w:cstheme="majorHAnsi"/>
          <w:b/>
          <w:lang w:val="sl-SI"/>
        </w:rPr>
      </w:pPr>
    </w:p>
    <w:p w14:paraId="2B22AE64" w14:textId="77777777" w:rsidR="00A610D9" w:rsidRPr="00492DE8" w:rsidRDefault="00A610D9" w:rsidP="00C61209">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6C88EF9E" w14:textId="77777777" w:rsidR="00A610D9" w:rsidRPr="00492DE8" w:rsidRDefault="00A610D9" w:rsidP="00C61209">
      <w:pPr>
        <w:ind w:firstLine="720"/>
        <w:jc w:val="center"/>
        <w:rPr>
          <w:rFonts w:asciiTheme="majorHAnsi" w:hAnsiTheme="majorHAnsi" w:cstheme="majorHAnsi"/>
          <w:lang w:val="sl-SI"/>
        </w:rPr>
      </w:pPr>
      <w:r w:rsidRPr="00492DE8">
        <w:rPr>
          <w:rFonts w:asciiTheme="majorHAnsi" w:hAnsiTheme="majorHAnsi" w:cstheme="majorHAnsi"/>
          <w:lang w:val="sl-SI"/>
        </w:rPr>
        <w:t>(namenska in nenamenska poraba sredstev)</w:t>
      </w:r>
    </w:p>
    <w:p w14:paraId="5C5D7091" w14:textId="77777777" w:rsidR="00A77897" w:rsidRPr="00492DE8" w:rsidRDefault="00A77897" w:rsidP="008064A8">
      <w:pPr>
        <w:jc w:val="both"/>
        <w:rPr>
          <w:rFonts w:asciiTheme="majorHAnsi" w:hAnsiTheme="majorHAnsi" w:cstheme="majorHAnsi"/>
          <w:lang w:val="sl-SI"/>
        </w:rPr>
      </w:pPr>
    </w:p>
    <w:p w14:paraId="07B4415F" w14:textId="1C83BE15" w:rsidR="00A610D9"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 xml:space="preserve">(1) Odobrena sredstva na podlagi te pogodbe so namenska in jih mora </w:t>
      </w:r>
      <w:r w:rsidR="000E5E14" w:rsidRPr="00492DE8">
        <w:rPr>
          <w:rFonts w:asciiTheme="majorHAnsi" w:hAnsiTheme="majorHAnsi" w:cstheme="majorHAnsi"/>
          <w:lang w:val="sl-SI"/>
        </w:rPr>
        <w:t>visokošolski zavod</w:t>
      </w:r>
      <w:r w:rsidRPr="00492DE8">
        <w:rPr>
          <w:rFonts w:asciiTheme="majorHAnsi" w:hAnsiTheme="majorHAnsi" w:cstheme="majorHAnsi"/>
          <w:lang w:val="sl-SI"/>
        </w:rPr>
        <w:t xml:space="preserve"> porabiti izključno za izvajanje </w:t>
      </w:r>
      <w:r w:rsidR="00407074" w:rsidRPr="00492DE8">
        <w:rPr>
          <w:rFonts w:asciiTheme="majorHAnsi" w:hAnsiTheme="majorHAnsi" w:cstheme="majorHAnsi"/>
          <w:lang w:val="sl-SI"/>
        </w:rPr>
        <w:t>projektnih aktivnosti</w:t>
      </w:r>
      <w:r w:rsidRPr="00492DE8">
        <w:rPr>
          <w:rFonts w:asciiTheme="majorHAnsi" w:hAnsiTheme="majorHAnsi" w:cstheme="majorHAnsi"/>
          <w:lang w:val="sl-SI"/>
        </w:rPr>
        <w:t>, kater</w:t>
      </w:r>
      <w:r w:rsidR="00407074" w:rsidRPr="00492DE8">
        <w:rPr>
          <w:rFonts w:asciiTheme="majorHAnsi" w:hAnsiTheme="majorHAnsi" w:cstheme="majorHAnsi"/>
          <w:lang w:val="sl-SI"/>
        </w:rPr>
        <w:t>ih</w:t>
      </w:r>
      <w:r w:rsidRPr="00492DE8">
        <w:rPr>
          <w:rFonts w:asciiTheme="majorHAnsi" w:hAnsiTheme="majorHAnsi" w:cstheme="majorHAnsi"/>
          <w:lang w:val="sl-SI"/>
        </w:rPr>
        <w:t xml:space="preserve"> sofinanciranje je predmet te pogodbe.</w:t>
      </w:r>
    </w:p>
    <w:p w14:paraId="293C930F" w14:textId="77777777" w:rsidR="00A77897" w:rsidRPr="00492DE8" w:rsidRDefault="00A77897" w:rsidP="008064A8">
      <w:pPr>
        <w:jc w:val="both"/>
        <w:rPr>
          <w:rFonts w:asciiTheme="majorHAnsi" w:hAnsiTheme="majorHAnsi" w:cstheme="majorHAnsi"/>
          <w:lang w:val="sl-SI"/>
        </w:rPr>
      </w:pPr>
    </w:p>
    <w:p w14:paraId="13E26D1C" w14:textId="77777777" w:rsidR="00A610D9"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(2) Za nenamensko porabo sredstev se šteje, če:</w:t>
      </w:r>
    </w:p>
    <w:p w14:paraId="708089A9" w14:textId="151D522E" w:rsidR="00A610D9" w:rsidRPr="00492DE8" w:rsidRDefault="00A610D9" w:rsidP="008064A8">
      <w:pPr>
        <w:numPr>
          <w:ilvl w:val="0"/>
          <w:numId w:val="19"/>
        </w:numPr>
        <w:jc w:val="both"/>
        <w:rPr>
          <w:rFonts w:asciiTheme="majorHAnsi" w:hAnsiTheme="majorHAnsi" w:cstheme="majorHAnsi"/>
          <w:lang w:val="sl-SI"/>
        </w:rPr>
      </w:pPr>
      <w:r w:rsidRPr="00492DE8">
        <w:rPr>
          <w:rFonts w:asciiTheme="majorHAnsi" w:hAnsiTheme="majorHAnsi" w:cstheme="majorHAnsi"/>
          <w:lang w:val="sl-SI"/>
        </w:rPr>
        <w:t>sredstva niso bila porabljena za namen, za katerega so bila dodeljena</w:t>
      </w:r>
      <w:r w:rsidR="008A5A37" w:rsidRPr="00492DE8">
        <w:rPr>
          <w:rFonts w:asciiTheme="majorHAnsi" w:hAnsiTheme="majorHAnsi" w:cstheme="majorHAnsi"/>
          <w:lang w:val="sl-SI"/>
        </w:rPr>
        <w:t>;</w:t>
      </w:r>
    </w:p>
    <w:p w14:paraId="0E2E04F8" w14:textId="633576D9" w:rsidR="00A610D9" w:rsidRPr="00492DE8" w:rsidRDefault="000E5E14" w:rsidP="008064A8">
      <w:pPr>
        <w:numPr>
          <w:ilvl w:val="0"/>
          <w:numId w:val="19"/>
        </w:numPr>
        <w:jc w:val="both"/>
        <w:rPr>
          <w:rFonts w:asciiTheme="majorHAnsi" w:hAnsiTheme="majorHAnsi" w:cstheme="majorHAnsi"/>
          <w:lang w:val="sl-SI"/>
        </w:rPr>
      </w:pPr>
      <w:r w:rsidRPr="00492DE8">
        <w:rPr>
          <w:rFonts w:asciiTheme="majorHAnsi" w:hAnsiTheme="majorHAnsi" w:cstheme="majorHAnsi"/>
          <w:lang w:val="sl-SI"/>
        </w:rPr>
        <w:t>visokošolski zavod</w:t>
      </w:r>
      <w:r w:rsidR="00A610D9" w:rsidRPr="00492DE8">
        <w:rPr>
          <w:rFonts w:asciiTheme="majorHAnsi" w:hAnsiTheme="majorHAnsi" w:cstheme="majorHAnsi"/>
          <w:lang w:val="sl-SI"/>
        </w:rPr>
        <w:t xml:space="preserve"> navaja lažne ali netočne podatke, podatke ponareja ali jih namenoma izpusti</w:t>
      </w:r>
      <w:r w:rsidR="002B38F5" w:rsidRPr="00492DE8">
        <w:rPr>
          <w:rFonts w:asciiTheme="majorHAnsi" w:hAnsiTheme="majorHAnsi" w:cstheme="majorHAnsi"/>
          <w:lang w:val="sl-SI"/>
        </w:rPr>
        <w:t>;</w:t>
      </w:r>
    </w:p>
    <w:p w14:paraId="16815937" w14:textId="77777777" w:rsidR="00A610D9" w:rsidRPr="00492DE8" w:rsidRDefault="00A610D9" w:rsidP="008064A8">
      <w:pPr>
        <w:numPr>
          <w:ilvl w:val="0"/>
          <w:numId w:val="19"/>
        </w:numPr>
        <w:jc w:val="both"/>
        <w:rPr>
          <w:rFonts w:asciiTheme="majorHAnsi" w:hAnsiTheme="majorHAnsi" w:cstheme="majorHAnsi"/>
          <w:lang w:val="sl-SI"/>
        </w:rPr>
      </w:pPr>
      <w:r w:rsidRPr="00492DE8">
        <w:rPr>
          <w:rFonts w:asciiTheme="majorHAnsi" w:hAnsiTheme="majorHAnsi" w:cstheme="majorHAnsi"/>
          <w:lang w:val="sl-SI"/>
        </w:rPr>
        <w:lastRenderedPageBreak/>
        <w:t>se ugotovijo odstopanja od pogodbe s finančnimi posledicami.</w:t>
      </w:r>
    </w:p>
    <w:p w14:paraId="7B485284" w14:textId="77777777" w:rsidR="00407074" w:rsidRPr="00492DE8" w:rsidRDefault="00407074" w:rsidP="008064A8">
      <w:pPr>
        <w:jc w:val="both"/>
        <w:rPr>
          <w:rFonts w:asciiTheme="majorHAnsi" w:hAnsiTheme="majorHAnsi" w:cstheme="majorHAnsi"/>
          <w:lang w:val="sl-SI"/>
        </w:rPr>
      </w:pPr>
    </w:p>
    <w:p w14:paraId="2092935B" w14:textId="77777777" w:rsidR="00A610D9"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(3) Sklad spremlja namensko porabo sredstev tako, da skrbnik pogodbe predhodno preveri upravičenost izplačila na osnovi posredovanih dokazil in pripadajoče dokumentacije.</w:t>
      </w:r>
    </w:p>
    <w:p w14:paraId="322BD836" w14:textId="77777777" w:rsidR="00A77897" w:rsidRPr="00492DE8" w:rsidRDefault="00A77897" w:rsidP="008064A8">
      <w:pPr>
        <w:jc w:val="both"/>
        <w:rPr>
          <w:rFonts w:asciiTheme="majorHAnsi" w:hAnsiTheme="majorHAnsi" w:cstheme="majorHAnsi"/>
          <w:lang w:val="sl-SI"/>
        </w:rPr>
      </w:pPr>
    </w:p>
    <w:p w14:paraId="57125466" w14:textId="1565F82C" w:rsidR="00A610D9"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 xml:space="preserve">(4) </w:t>
      </w:r>
      <w:r w:rsidR="00407074" w:rsidRPr="00492DE8">
        <w:rPr>
          <w:rFonts w:asciiTheme="majorHAnsi" w:hAnsiTheme="majorHAnsi" w:cstheme="majorHAnsi"/>
          <w:lang w:val="sl-SI"/>
        </w:rPr>
        <w:t>Visokošolski zavod</w:t>
      </w:r>
      <w:r w:rsidRPr="00492DE8">
        <w:rPr>
          <w:rFonts w:asciiTheme="majorHAnsi" w:hAnsiTheme="majorHAnsi" w:cstheme="majorHAnsi"/>
          <w:lang w:val="sl-SI"/>
        </w:rPr>
        <w:t xml:space="preserve"> je dolžan skladu z namenom nadzora porabe sredstev vsak čas omogočiti dostop do fizičnih rezultatov projekta ter dokumentacije, vezane na projekt in vpogled vanjo, vključno s kontrolo </w:t>
      </w:r>
      <w:r w:rsidR="00250F0D" w:rsidRPr="00492DE8">
        <w:rPr>
          <w:rFonts w:asciiTheme="majorHAnsi" w:hAnsiTheme="majorHAnsi" w:cstheme="majorHAnsi"/>
          <w:lang w:val="sl-SI"/>
        </w:rPr>
        <w:t>na kraju samem</w:t>
      </w:r>
      <w:r w:rsidRPr="00492DE8">
        <w:rPr>
          <w:rFonts w:asciiTheme="majorHAnsi" w:hAnsiTheme="majorHAnsi" w:cstheme="majorHAnsi"/>
          <w:lang w:val="sl-SI"/>
        </w:rPr>
        <w:t>.</w:t>
      </w:r>
    </w:p>
    <w:p w14:paraId="753CC383" w14:textId="77777777" w:rsidR="00A77897" w:rsidRPr="00492DE8" w:rsidRDefault="00A77897" w:rsidP="008064A8">
      <w:pPr>
        <w:jc w:val="both"/>
        <w:rPr>
          <w:rFonts w:asciiTheme="majorHAnsi" w:hAnsiTheme="majorHAnsi" w:cstheme="majorHAnsi"/>
          <w:lang w:val="sl-SI"/>
        </w:rPr>
      </w:pPr>
    </w:p>
    <w:p w14:paraId="37257F76" w14:textId="3D5CA57C" w:rsidR="00A610D9"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 xml:space="preserve">(5) V primeru, da sklad ugotovi, da je </w:t>
      </w:r>
      <w:r w:rsidR="000E5E14" w:rsidRPr="00492DE8">
        <w:rPr>
          <w:rFonts w:asciiTheme="majorHAnsi" w:hAnsiTheme="majorHAnsi" w:cstheme="majorHAnsi"/>
          <w:lang w:val="sl-SI"/>
        </w:rPr>
        <w:t>visokošolski zavod</w:t>
      </w:r>
      <w:r w:rsidRPr="00492DE8">
        <w:rPr>
          <w:rFonts w:asciiTheme="majorHAnsi" w:hAnsiTheme="majorHAnsi" w:cstheme="majorHAnsi"/>
          <w:lang w:val="sl-SI"/>
        </w:rPr>
        <w:t xml:space="preserve"> sredstva uporabil nenamensko, se z dnem te ugotovitve ta pogodba lahko šteje za razvezano, </w:t>
      </w:r>
      <w:r w:rsidR="000E5E14" w:rsidRPr="00492DE8">
        <w:rPr>
          <w:rFonts w:asciiTheme="majorHAnsi" w:hAnsiTheme="majorHAnsi" w:cstheme="majorHAnsi"/>
          <w:lang w:val="sl-SI"/>
        </w:rPr>
        <w:t>visokošolski zavod</w:t>
      </w:r>
      <w:r w:rsidRPr="00492DE8">
        <w:rPr>
          <w:rFonts w:asciiTheme="majorHAnsi" w:hAnsiTheme="majorHAnsi" w:cstheme="majorHAnsi"/>
          <w:lang w:val="sl-SI"/>
        </w:rPr>
        <w:t xml:space="preserve"> pa je v roku </w:t>
      </w:r>
      <w:r w:rsidR="00A77897" w:rsidRPr="00492DE8">
        <w:rPr>
          <w:rFonts w:asciiTheme="majorHAnsi" w:hAnsiTheme="majorHAnsi" w:cstheme="majorHAnsi"/>
          <w:lang w:val="sl-SI"/>
        </w:rPr>
        <w:t xml:space="preserve"> trideset</w:t>
      </w:r>
      <w:r w:rsidRPr="00492DE8">
        <w:rPr>
          <w:rFonts w:asciiTheme="majorHAnsi" w:hAnsiTheme="majorHAnsi" w:cstheme="majorHAnsi"/>
          <w:lang w:val="sl-SI"/>
        </w:rPr>
        <w:t xml:space="preserve"> </w:t>
      </w:r>
      <w:r w:rsidR="009D3875" w:rsidRPr="00492DE8">
        <w:rPr>
          <w:rFonts w:asciiTheme="majorHAnsi" w:hAnsiTheme="majorHAnsi" w:cstheme="majorHAnsi"/>
          <w:lang w:val="sl-SI"/>
        </w:rPr>
        <w:t xml:space="preserve">(30) </w:t>
      </w:r>
      <w:r w:rsidRPr="00492DE8">
        <w:rPr>
          <w:rFonts w:asciiTheme="majorHAnsi" w:hAnsiTheme="majorHAnsi" w:cstheme="majorHAnsi"/>
          <w:lang w:val="sl-SI"/>
        </w:rPr>
        <w:t xml:space="preserve">dni po prejemu pisne zahteve dolžan vrniti: </w:t>
      </w:r>
    </w:p>
    <w:p w14:paraId="3497A9E9" w14:textId="2482C877" w:rsidR="00A610D9" w:rsidRPr="00492DE8" w:rsidRDefault="00A610D9" w:rsidP="008064A8">
      <w:pPr>
        <w:numPr>
          <w:ilvl w:val="0"/>
          <w:numId w:val="20"/>
        </w:numPr>
        <w:jc w:val="both"/>
        <w:rPr>
          <w:rFonts w:asciiTheme="majorHAnsi" w:hAnsiTheme="majorHAnsi" w:cstheme="majorHAnsi"/>
          <w:lang w:val="sl-SI"/>
        </w:rPr>
      </w:pPr>
      <w:r w:rsidRPr="00492DE8">
        <w:rPr>
          <w:rFonts w:asciiTheme="majorHAnsi" w:hAnsiTheme="majorHAnsi" w:cstheme="majorHAnsi"/>
          <w:lang w:val="sl-SI"/>
        </w:rPr>
        <w:t>sorazmeren del prejetih sredstev v primeru iz prve</w:t>
      </w:r>
      <w:r w:rsidR="00416264" w:rsidRPr="00492DE8">
        <w:rPr>
          <w:rFonts w:asciiTheme="majorHAnsi" w:hAnsiTheme="majorHAnsi" w:cstheme="majorHAnsi"/>
          <w:lang w:val="sl-SI"/>
        </w:rPr>
        <w:t xml:space="preserve"> (1)</w:t>
      </w:r>
      <w:r w:rsidRPr="00492DE8">
        <w:rPr>
          <w:rFonts w:asciiTheme="majorHAnsi" w:hAnsiTheme="majorHAnsi" w:cstheme="majorHAnsi"/>
          <w:lang w:val="sl-SI"/>
        </w:rPr>
        <w:t xml:space="preserve"> in tretje </w:t>
      </w:r>
      <w:r w:rsidR="00416264" w:rsidRPr="00492DE8">
        <w:rPr>
          <w:rFonts w:asciiTheme="majorHAnsi" w:hAnsiTheme="majorHAnsi" w:cstheme="majorHAnsi"/>
          <w:lang w:val="sl-SI"/>
        </w:rPr>
        <w:t xml:space="preserve">(3) </w:t>
      </w:r>
      <w:r w:rsidRPr="00492DE8">
        <w:rPr>
          <w:rFonts w:asciiTheme="majorHAnsi" w:hAnsiTheme="majorHAnsi" w:cstheme="majorHAnsi"/>
          <w:lang w:val="sl-SI"/>
        </w:rPr>
        <w:t xml:space="preserve">alineje </w:t>
      </w:r>
      <w:r w:rsidR="00416264" w:rsidRPr="00492DE8">
        <w:rPr>
          <w:rFonts w:asciiTheme="majorHAnsi" w:hAnsiTheme="majorHAnsi" w:cstheme="majorHAnsi"/>
          <w:lang w:val="sl-SI"/>
        </w:rPr>
        <w:t>drugega (</w:t>
      </w:r>
      <w:r w:rsidRPr="00492DE8">
        <w:rPr>
          <w:rFonts w:asciiTheme="majorHAnsi" w:hAnsiTheme="majorHAnsi" w:cstheme="majorHAnsi"/>
          <w:lang w:val="sl-SI"/>
        </w:rPr>
        <w:t>2</w:t>
      </w:r>
      <w:r w:rsidR="00416264" w:rsidRPr="00492DE8">
        <w:rPr>
          <w:rFonts w:asciiTheme="majorHAnsi" w:hAnsiTheme="majorHAnsi" w:cstheme="majorHAnsi"/>
          <w:lang w:val="sl-SI"/>
        </w:rPr>
        <w:t>)</w:t>
      </w:r>
      <w:r w:rsidRPr="00492DE8">
        <w:rPr>
          <w:rFonts w:asciiTheme="majorHAnsi" w:hAnsiTheme="majorHAnsi" w:cstheme="majorHAnsi"/>
          <w:lang w:val="sl-SI"/>
        </w:rPr>
        <w:t xml:space="preserve"> odstavka tega člena oziroma </w:t>
      </w:r>
    </w:p>
    <w:p w14:paraId="395E1388" w14:textId="6DF61F11" w:rsidR="00A610D9" w:rsidRPr="00492DE8" w:rsidRDefault="00A610D9" w:rsidP="008064A8">
      <w:pPr>
        <w:numPr>
          <w:ilvl w:val="0"/>
          <w:numId w:val="20"/>
        </w:numPr>
        <w:jc w:val="both"/>
        <w:rPr>
          <w:rFonts w:asciiTheme="majorHAnsi" w:hAnsiTheme="majorHAnsi" w:cstheme="majorHAnsi"/>
          <w:lang w:val="sl-SI"/>
        </w:rPr>
      </w:pPr>
      <w:r w:rsidRPr="00492DE8">
        <w:rPr>
          <w:rFonts w:asciiTheme="majorHAnsi" w:hAnsiTheme="majorHAnsi" w:cstheme="majorHAnsi"/>
          <w:lang w:val="sl-SI"/>
        </w:rPr>
        <w:t>celoten znesek prejetih sredstev v primeru iz druge</w:t>
      </w:r>
      <w:r w:rsidR="00416264" w:rsidRPr="00492DE8">
        <w:rPr>
          <w:rFonts w:asciiTheme="majorHAnsi" w:hAnsiTheme="majorHAnsi" w:cstheme="majorHAnsi"/>
          <w:lang w:val="sl-SI"/>
        </w:rPr>
        <w:t xml:space="preserve"> (2)</w:t>
      </w:r>
      <w:r w:rsidRPr="00492DE8">
        <w:rPr>
          <w:rFonts w:asciiTheme="majorHAnsi" w:hAnsiTheme="majorHAnsi" w:cstheme="majorHAnsi"/>
          <w:lang w:val="sl-SI"/>
        </w:rPr>
        <w:t xml:space="preserve"> alineje </w:t>
      </w:r>
      <w:r w:rsidR="00416264" w:rsidRPr="00492DE8">
        <w:rPr>
          <w:rFonts w:asciiTheme="majorHAnsi" w:hAnsiTheme="majorHAnsi" w:cstheme="majorHAnsi"/>
          <w:lang w:val="sl-SI"/>
        </w:rPr>
        <w:t>drugega (</w:t>
      </w:r>
      <w:r w:rsidRPr="00492DE8">
        <w:rPr>
          <w:rFonts w:asciiTheme="majorHAnsi" w:hAnsiTheme="majorHAnsi" w:cstheme="majorHAnsi"/>
          <w:lang w:val="sl-SI"/>
        </w:rPr>
        <w:t>2</w:t>
      </w:r>
      <w:r w:rsidR="00416264" w:rsidRPr="00492DE8">
        <w:rPr>
          <w:rFonts w:asciiTheme="majorHAnsi" w:hAnsiTheme="majorHAnsi" w:cstheme="majorHAnsi"/>
          <w:lang w:val="sl-SI"/>
        </w:rPr>
        <w:t>)</w:t>
      </w:r>
      <w:r w:rsidRPr="00492DE8">
        <w:rPr>
          <w:rFonts w:asciiTheme="majorHAnsi" w:hAnsiTheme="majorHAnsi" w:cstheme="majorHAnsi"/>
          <w:lang w:val="sl-SI"/>
        </w:rPr>
        <w:t xml:space="preserve"> odstavka tega člena. </w:t>
      </w:r>
    </w:p>
    <w:p w14:paraId="6920119C" w14:textId="77777777" w:rsidR="00A610D9" w:rsidRPr="00492DE8" w:rsidRDefault="00A610D9" w:rsidP="008064A8">
      <w:pPr>
        <w:ind w:left="720"/>
        <w:jc w:val="both"/>
        <w:rPr>
          <w:rFonts w:asciiTheme="majorHAnsi" w:hAnsiTheme="majorHAnsi" w:cstheme="majorHAnsi"/>
          <w:lang w:val="sl-SI"/>
        </w:rPr>
      </w:pPr>
    </w:p>
    <w:p w14:paraId="0E507946" w14:textId="574FAA0A" w:rsidR="00A610D9" w:rsidRPr="00492DE8" w:rsidRDefault="00A610D9"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(6) Sklad zahteva vračilo že prejetih sredstev skupaj s pogodbenimi obrestmi od dneva nakazila na transakcijski račun </w:t>
      </w:r>
      <w:r w:rsidR="000E5E14" w:rsidRPr="00492DE8">
        <w:rPr>
          <w:rFonts w:asciiTheme="majorHAnsi" w:hAnsiTheme="majorHAnsi" w:cstheme="majorHAnsi"/>
          <w:lang w:val="sl-SI"/>
        </w:rPr>
        <w:t>visokošolskega zavod</w:t>
      </w:r>
      <w:r w:rsidRPr="00492DE8">
        <w:rPr>
          <w:rFonts w:asciiTheme="majorHAnsi" w:hAnsiTheme="majorHAnsi" w:cstheme="majorHAnsi"/>
          <w:lang w:val="sl-SI"/>
        </w:rPr>
        <w:t xml:space="preserve">a do dneva vračila skladu. </w:t>
      </w:r>
      <w:r w:rsidRPr="00492DE8">
        <w:rPr>
          <w:rFonts w:asciiTheme="majorHAnsi" w:hAnsiTheme="majorHAnsi" w:cstheme="majorHAnsi"/>
          <w:color w:val="000000"/>
          <w:lang w:val="sl-SI"/>
        </w:rPr>
        <w:t xml:space="preserve">V primeru, da </w:t>
      </w:r>
      <w:r w:rsidR="000E5E14" w:rsidRPr="00492DE8">
        <w:rPr>
          <w:rFonts w:asciiTheme="majorHAnsi" w:hAnsiTheme="majorHAnsi" w:cstheme="majorHAnsi"/>
          <w:lang w:val="sl-SI"/>
        </w:rPr>
        <w:t xml:space="preserve">visokošolski zavod </w:t>
      </w:r>
      <w:r w:rsidRPr="00492DE8">
        <w:rPr>
          <w:rFonts w:asciiTheme="majorHAnsi" w:hAnsiTheme="majorHAnsi" w:cstheme="majorHAnsi"/>
          <w:color w:val="000000"/>
          <w:lang w:val="sl-SI"/>
        </w:rPr>
        <w:t>sredstev ne vrne v roku, tečejo zakonske zamudne obresti, ki so obračunane od dneva zamude do dneva vračila skladu.</w:t>
      </w:r>
    </w:p>
    <w:p w14:paraId="40491F9D" w14:textId="77777777" w:rsidR="00A77897" w:rsidRPr="00492DE8" w:rsidRDefault="00A77897" w:rsidP="008064A8">
      <w:pPr>
        <w:jc w:val="both"/>
        <w:rPr>
          <w:rFonts w:asciiTheme="majorHAnsi" w:hAnsiTheme="majorHAnsi" w:cstheme="majorHAnsi"/>
          <w:lang w:val="sl-SI"/>
        </w:rPr>
      </w:pPr>
    </w:p>
    <w:p w14:paraId="504E91D1" w14:textId="77777777" w:rsidR="00A610D9" w:rsidRPr="00492DE8" w:rsidRDefault="00A610D9" w:rsidP="00250F0D">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713CD936" w14:textId="77777777" w:rsidR="00A610D9" w:rsidRPr="00492DE8" w:rsidRDefault="00A610D9" w:rsidP="00250F0D">
      <w:pPr>
        <w:ind w:firstLine="720"/>
        <w:jc w:val="center"/>
        <w:rPr>
          <w:rFonts w:asciiTheme="majorHAnsi" w:hAnsiTheme="majorHAnsi" w:cstheme="majorHAnsi"/>
          <w:lang w:val="sl-SI"/>
        </w:rPr>
      </w:pPr>
      <w:r w:rsidRPr="00492DE8">
        <w:rPr>
          <w:rFonts w:asciiTheme="majorHAnsi" w:hAnsiTheme="majorHAnsi" w:cstheme="majorHAnsi"/>
          <w:lang w:val="sl-SI"/>
        </w:rPr>
        <w:t>(neizpolnjevanje pogodbenih obveznosti)</w:t>
      </w:r>
    </w:p>
    <w:p w14:paraId="4665E819" w14:textId="77777777" w:rsidR="00A77897" w:rsidRPr="00492DE8" w:rsidRDefault="00A77897"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lang w:val="sl-SI"/>
        </w:rPr>
      </w:pPr>
    </w:p>
    <w:p w14:paraId="4E85EE1C" w14:textId="77777777" w:rsidR="00A610D9" w:rsidRPr="00492DE8" w:rsidRDefault="00A610D9"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 xml:space="preserve">(1) V primeru, da sklad ugotovi, da </w:t>
      </w:r>
      <w:r w:rsidR="00032D7A" w:rsidRPr="00492DE8">
        <w:rPr>
          <w:rFonts w:asciiTheme="majorHAnsi" w:hAnsiTheme="majorHAnsi" w:cstheme="majorHAnsi"/>
          <w:lang w:val="sl-SI"/>
        </w:rPr>
        <w:t xml:space="preserve">visokošolski zavod </w:t>
      </w:r>
      <w:r w:rsidRPr="00492DE8">
        <w:rPr>
          <w:rFonts w:asciiTheme="majorHAnsi" w:hAnsiTheme="majorHAnsi" w:cstheme="majorHAnsi"/>
          <w:lang w:val="sl-SI"/>
        </w:rPr>
        <w:t xml:space="preserve">ne izpolnjuje pogodbenih obveznosti, </w:t>
      </w:r>
      <w:r w:rsidRPr="00492DE8">
        <w:rPr>
          <w:rFonts w:asciiTheme="majorHAnsi" w:hAnsiTheme="majorHAnsi" w:cstheme="majorHAnsi"/>
          <w:bCs/>
          <w:lang w:val="sl-SI"/>
        </w:rPr>
        <w:t>mu določi rok za odpravo nepravilnosti</w:t>
      </w:r>
      <w:r w:rsidR="00777CB8" w:rsidRPr="00492DE8">
        <w:rPr>
          <w:rFonts w:asciiTheme="majorHAnsi" w:hAnsiTheme="majorHAnsi" w:cstheme="majorHAnsi"/>
          <w:lang w:val="sl-SI"/>
        </w:rPr>
        <w:t>.</w:t>
      </w:r>
      <w:r w:rsidRPr="00492DE8">
        <w:rPr>
          <w:rFonts w:asciiTheme="majorHAnsi" w:hAnsiTheme="majorHAnsi" w:cstheme="majorHAnsi"/>
          <w:lang w:val="sl-SI"/>
        </w:rPr>
        <w:t xml:space="preserve"> Če </w:t>
      </w:r>
      <w:r w:rsidR="00032D7A" w:rsidRPr="00492DE8">
        <w:rPr>
          <w:rFonts w:asciiTheme="majorHAnsi" w:hAnsiTheme="majorHAnsi" w:cstheme="majorHAnsi"/>
          <w:lang w:val="sl-SI"/>
        </w:rPr>
        <w:t xml:space="preserve">visokošolski zavod </w:t>
      </w:r>
      <w:r w:rsidRPr="00492DE8">
        <w:rPr>
          <w:rFonts w:asciiTheme="majorHAnsi" w:hAnsiTheme="majorHAnsi" w:cstheme="majorHAnsi"/>
          <w:lang w:val="sl-SI"/>
        </w:rPr>
        <w:t xml:space="preserve">kljub pozivu sklada </w:t>
      </w:r>
      <w:r w:rsidR="00B2535A" w:rsidRPr="00492DE8">
        <w:rPr>
          <w:rFonts w:asciiTheme="majorHAnsi" w:hAnsiTheme="majorHAnsi" w:cstheme="majorHAnsi"/>
          <w:bCs/>
          <w:lang w:val="sl-SI"/>
        </w:rPr>
        <w:t xml:space="preserve">nepravilnosti </w:t>
      </w:r>
      <w:r w:rsidRPr="00492DE8">
        <w:rPr>
          <w:rFonts w:asciiTheme="majorHAnsi" w:hAnsiTheme="majorHAnsi" w:cstheme="majorHAnsi"/>
          <w:bCs/>
          <w:lang w:val="sl-SI"/>
        </w:rPr>
        <w:t>v postavljenem roku</w:t>
      </w:r>
      <w:r w:rsidRPr="00492DE8">
        <w:rPr>
          <w:rFonts w:asciiTheme="majorHAnsi" w:hAnsiTheme="majorHAnsi" w:cstheme="majorHAnsi"/>
          <w:lang w:val="sl-SI"/>
        </w:rPr>
        <w:t xml:space="preserve"> ne odpravi, sklad določi ustrezne ukrepe kot odziv na neizpolnjevanje pogodbenih obveznosti in o le-teh obvesti </w:t>
      </w:r>
      <w:r w:rsidR="00032D7A" w:rsidRPr="00492DE8">
        <w:rPr>
          <w:rFonts w:asciiTheme="majorHAnsi" w:hAnsiTheme="majorHAnsi" w:cstheme="majorHAnsi"/>
          <w:lang w:val="sl-SI"/>
        </w:rPr>
        <w:t>posredniški organ</w:t>
      </w:r>
      <w:r w:rsidRPr="00492DE8">
        <w:rPr>
          <w:rFonts w:asciiTheme="majorHAnsi" w:hAnsiTheme="majorHAnsi" w:cstheme="majorHAnsi"/>
          <w:lang w:val="sl-SI"/>
        </w:rPr>
        <w:t>.</w:t>
      </w:r>
    </w:p>
    <w:p w14:paraId="030C78A6" w14:textId="77777777" w:rsidR="00A77897" w:rsidRPr="00492DE8" w:rsidRDefault="00A77897"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lang w:val="sl-SI"/>
        </w:rPr>
      </w:pPr>
    </w:p>
    <w:p w14:paraId="107D2EEE" w14:textId="5EBE018A" w:rsidR="00A610D9" w:rsidRPr="00492DE8" w:rsidRDefault="00A610D9"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(2) V primeru, da je narava ugotovljene kršitve takšna, da njena odprava ni mogoča, lahko sklad odstopi od pogodbe z dnem ugotovljene kršitve</w:t>
      </w:r>
      <w:r w:rsidR="002F6500" w:rsidRPr="00492DE8">
        <w:rPr>
          <w:rFonts w:asciiTheme="majorHAnsi" w:hAnsiTheme="majorHAnsi" w:cstheme="majorHAnsi"/>
          <w:lang w:val="sl-SI"/>
        </w:rPr>
        <w:t xml:space="preserve"> in ravna skladno s </w:t>
      </w:r>
      <w:r w:rsidR="00250F0D" w:rsidRPr="00492DE8">
        <w:rPr>
          <w:rFonts w:asciiTheme="majorHAnsi" w:hAnsiTheme="majorHAnsi" w:cstheme="majorHAnsi"/>
          <w:lang w:val="sl-SI"/>
        </w:rPr>
        <w:t>tretjim (</w:t>
      </w:r>
      <w:r w:rsidR="002F6500" w:rsidRPr="00492DE8">
        <w:rPr>
          <w:rFonts w:asciiTheme="majorHAnsi" w:hAnsiTheme="majorHAnsi" w:cstheme="majorHAnsi"/>
          <w:lang w:val="sl-SI"/>
        </w:rPr>
        <w:t>3</w:t>
      </w:r>
      <w:r w:rsidR="00250F0D" w:rsidRPr="00492DE8">
        <w:rPr>
          <w:rFonts w:asciiTheme="majorHAnsi" w:hAnsiTheme="majorHAnsi" w:cstheme="majorHAnsi"/>
          <w:lang w:val="sl-SI"/>
        </w:rPr>
        <w:t>)</w:t>
      </w:r>
      <w:r w:rsidR="002F6500" w:rsidRPr="00492DE8">
        <w:rPr>
          <w:rFonts w:asciiTheme="majorHAnsi" w:hAnsiTheme="majorHAnsi" w:cstheme="majorHAnsi"/>
          <w:lang w:val="sl-SI"/>
        </w:rPr>
        <w:t xml:space="preserve"> odstavkom tega člena.</w:t>
      </w:r>
    </w:p>
    <w:p w14:paraId="2D7E23E6" w14:textId="77777777" w:rsidR="00A77897" w:rsidRPr="00492DE8" w:rsidRDefault="00A77897" w:rsidP="008064A8">
      <w:pPr>
        <w:autoSpaceDE w:val="0"/>
        <w:autoSpaceDN w:val="0"/>
        <w:adjustRightInd w:val="0"/>
        <w:jc w:val="both"/>
        <w:rPr>
          <w:rFonts w:asciiTheme="majorHAnsi" w:hAnsiTheme="majorHAnsi" w:cstheme="majorHAnsi"/>
          <w:lang w:val="sl-SI"/>
        </w:rPr>
      </w:pPr>
    </w:p>
    <w:p w14:paraId="5B340B51" w14:textId="77777777" w:rsidR="00B2535A" w:rsidRPr="00492DE8" w:rsidRDefault="00B2535A" w:rsidP="008064A8">
      <w:p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(3) V primeru, da sklad ali drug nadzorni organ ugotovi, da:</w:t>
      </w:r>
    </w:p>
    <w:p w14:paraId="76A2F751" w14:textId="44FE1045" w:rsidR="00B2535A" w:rsidRPr="00492DE8" w:rsidRDefault="00B2535A" w:rsidP="008064A8">
      <w:pPr>
        <w:numPr>
          <w:ilvl w:val="0"/>
          <w:numId w:val="3"/>
        </w:numPr>
        <w:jc w:val="both"/>
        <w:rPr>
          <w:rFonts w:asciiTheme="majorHAnsi" w:hAnsiTheme="majorHAnsi" w:cstheme="majorHAnsi"/>
          <w:lang w:val="sl-SI"/>
        </w:rPr>
      </w:pPr>
      <w:r w:rsidRPr="00492DE8">
        <w:rPr>
          <w:rFonts w:asciiTheme="majorHAnsi" w:hAnsiTheme="majorHAnsi" w:cstheme="majorHAnsi"/>
          <w:lang w:val="sl-SI"/>
        </w:rPr>
        <w:t>visokošolski zavod ni zagotovil vsebinske, časovne, finančne realizacije projektnih aktivnosti ali da je povzročil prekinitev izvajanja projektnih aktivnosti</w:t>
      </w:r>
      <w:r w:rsidR="002B38F5" w:rsidRPr="00492DE8">
        <w:rPr>
          <w:rFonts w:asciiTheme="majorHAnsi" w:hAnsiTheme="majorHAnsi" w:cstheme="majorHAnsi"/>
          <w:lang w:val="sl-SI"/>
        </w:rPr>
        <w:t>;</w:t>
      </w:r>
    </w:p>
    <w:p w14:paraId="64F6D6E9" w14:textId="61C311EA" w:rsidR="00B2535A" w:rsidRPr="00492DE8" w:rsidRDefault="00B2535A" w:rsidP="008064A8">
      <w:pPr>
        <w:numPr>
          <w:ilvl w:val="0"/>
          <w:numId w:val="3"/>
        </w:numPr>
        <w:jc w:val="both"/>
        <w:rPr>
          <w:rFonts w:asciiTheme="majorHAnsi" w:hAnsiTheme="majorHAnsi" w:cstheme="majorHAnsi"/>
          <w:lang w:val="sl-SI"/>
        </w:rPr>
      </w:pPr>
      <w:r w:rsidRPr="00492DE8">
        <w:rPr>
          <w:rFonts w:asciiTheme="majorHAnsi" w:hAnsiTheme="majorHAnsi" w:cstheme="majorHAnsi"/>
          <w:lang w:val="sl-SI"/>
        </w:rPr>
        <w:t>je visokošolski zavod drugače kršil določila te pogodbe ali ni odpravil nepravilnosti v določenem roku</w:t>
      </w:r>
      <w:r w:rsidR="002B38F5" w:rsidRPr="00492DE8">
        <w:rPr>
          <w:rFonts w:asciiTheme="majorHAnsi" w:hAnsiTheme="majorHAnsi" w:cstheme="majorHAnsi"/>
          <w:lang w:val="sl-SI"/>
        </w:rPr>
        <w:t>;</w:t>
      </w:r>
    </w:p>
    <w:p w14:paraId="6C9F857A" w14:textId="25EE3539" w:rsidR="00B2535A" w:rsidRPr="00492DE8" w:rsidRDefault="00B2535A" w:rsidP="00AA091D">
      <w:pPr>
        <w:numPr>
          <w:ilvl w:val="0"/>
          <w:numId w:val="3"/>
        </w:numPr>
        <w:jc w:val="both"/>
        <w:rPr>
          <w:rFonts w:asciiTheme="majorHAnsi" w:hAnsiTheme="majorHAnsi" w:cstheme="majorHAnsi"/>
          <w:lang w:val="sl-SI"/>
        </w:rPr>
      </w:pPr>
      <w:r w:rsidRPr="00492DE8">
        <w:rPr>
          <w:rFonts w:asciiTheme="majorHAnsi" w:hAnsiTheme="majorHAnsi" w:cstheme="majorHAnsi"/>
          <w:lang w:val="sl-SI"/>
        </w:rPr>
        <w:t>so bila visokošolskemu zavodu sredstva po tej pogodbi neupravičeno izplačana,</w:t>
      </w:r>
    </w:p>
    <w:p w14:paraId="3ED09B8C" w14:textId="453EEAB8" w:rsidR="00B2535A" w:rsidRPr="00492DE8" w:rsidRDefault="00B2535A" w:rsidP="008A5A37">
      <w:pPr>
        <w:ind w:left="720"/>
        <w:jc w:val="both"/>
        <w:rPr>
          <w:rFonts w:asciiTheme="majorHAnsi" w:hAnsiTheme="majorHAnsi" w:cstheme="majorHAnsi"/>
          <w:lang w:val="sl-SI"/>
        </w:rPr>
      </w:pPr>
    </w:p>
    <w:p w14:paraId="63EC1802" w14:textId="50251AD7" w:rsidR="00B2535A" w:rsidRPr="00492DE8" w:rsidRDefault="00B2535A"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sklad od visokošolskega zavoda zahteva vračilo neupravičeno prejetih sredstev ali pa odstopi od te pogodbe in zahteva od visokošolskega zavoda vračilo vseh prejetih sredstev v roku 30 (tridesetih) dni od pisnega poziva sklada, skupaj s pogodbenimi obrestmi od dneva nakazila na transakcijski račun visokošolskega zavoda do dneva vračila skladu. V primeru, da visokošolski zavod sredstev ne vrne v roku, tečejo zakonske zamudne obresti, ki so obračunane od dneva zamude do dneva vračila</w:t>
      </w:r>
      <w:r w:rsidR="007E1EFA" w:rsidRPr="00492DE8">
        <w:rPr>
          <w:rFonts w:asciiTheme="majorHAnsi" w:hAnsiTheme="majorHAnsi" w:cstheme="majorHAnsi"/>
          <w:lang w:val="sl-SI"/>
        </w:rPr>
        <w:t xml:space="preserve"> skladu</w:t>
      </w:r>
      <w:r w:rsidRPr="00492DE8">
        <w:rPr>
          <w:rFonts w:asciiTheme="majorHAnsi" w:hAnsiTheme="majorHAnsi" w:cstheme="majorHAnsi"/>
          <w:lang w:val="sl-SI"/>
        </w:rPr>
        <w:t>.</w:t>
      </w:r>
    </w:p>
    <w:p w14:paraId="7361EFDF" w14:textId="77777777" w:rsidR="00A77897" w:rsidRPr="00492DE8" w:rsidRDefault="00A77897"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lang w:val="sl-SI"/>
        </w:rPr>
      </w:pPr>
    </w:p>
    <w:p w14:paraId="0F3C347A" w14:textId="23949E29" w:rsidR="00B2535A" w:rsidRPr="00492DE8" w:rsidRDefault="00A610D9"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color w:val="000000"/>
          <w:lang w:val="sl-SI"/>
        </w:rPr>
      </w:pPr>
      <w:r w:rsidRPr="00492DE8">
        <w:rPr>
          <w:rFonts w:asciiTheme="majorHAnsi" w:hAnsiTheme="majorHAnsi" w:cstheme="majorHAnsi"/>
          <w:lang w:val="sl-SI"/>
        </w:rPr>
        <w:t>(</w:t>
      </w:r>
      <w:r w:rsidR="00B2535A" w:rsidRPr="00492DE8">
        <w:rPr>
          <w:rFonts w:asciiTheme="majorHAnsi" w:hAnsiTheme="majorHAnsi" w:cstheme="majorHAnsi"/>
          <w:lang w:val="sl-SI"/>
        </w:rPr>
        <w:t>4</w:t>
      </w:r>
      <w:r w:rsidRPr="00492DE8">
        <w:rPr>
          <w:rFonts w:asciiTheme="majorHAnsi" w:hAnsiTheme="majorHAnsi" w:cstheme="majorHAnsi"/>
          <w:lang w:val="sl-SI"/>
        </w:rPr>
        <w:t xml:space="preserve">) </w:t>
      </w:r>
      <w:r w:rsidR="00B2535A" w:rsidRPr="00492DE8">
        <w:rPr>
          <w:rFonts w:asciiTheme="majorHAnsi" w:hAnsiTheme="majorHAnsi" w:cstheme="majorHAnsi"/>
          <w:color w:val="000000"/>
          <w:lang w:val="sl-SI"/>
        </w:rPr>
        <w:t xml:space="preserve">Nepravilnost pri izvajanju pogodbe pomeni </w:t>
      </w:r>
      <w:r w:rsidR="002F6500" w:rsidRPr="00492DE8">
        <w:rPr>
          <w:rFonts w:asciiTheme="majorHAnsi" w:hAnsiTheme="majorHAnsi" w:cstheme="majorHAnsi"/>
          <w:color w:val="000000"/>
          <w:lang w:val="sl-SI"/>
        </w:rPr>
        <w:t xml:space="preserve">tudi </w:t>
      </w:r>
      <w:r w:rsidR="00B2535A" w:rsidRPr="00492DE8">
        <w:rPr>
          <w:rFonts w:asciiTheme="majorHAnsi" w:hAnsiTheme="majorHAnsi" w:cstheme="majorHAnsi"/>
          <w:color w:val="000000"/>
          <w:lang w:val="sl-SI"/>
        </w:rPr>
        <w:t xml:space="preserve">vsako kršitev prava </w:t>
      </w:r>
      <w:r w:rsidR="00015FCB" w:rsidRPr="00492DE8">
        <w:rPr>
          <w:rFonts w:asciiTheme="majorHAnsi" w:hAnsiTheme="majorHAnsi" w:cstheme="majorHAnsi"/>
          <w:color w:val="000000"/>
          <w:lang w:val="sl-SI"/>
        </w:rPr>
        <w:t>Evropske u</w:t>
      </w:r>
      <w:r w:rsidR="00B2535A" w:rsidRPr="00492DE8">
        <w:rPr>
          <w:rFonts w:asciiTheme="majorHAnsi" w:hAnsiTheme="majorHAnsi" w:cstheme="majorHAnsi"/>
          <w:color w:val="000000"/>
          <w:lang w:val="sl-SI"/>
        </w:rPr>
        <w:t>nije ali nacionalnega prava v zvezi z njegovo uporabo, ki je posledica delovanja ali opustitve s strani upravičenca, vključenega v izvajanje skladov ES</w:t>
      </w:r>
      <w:r w:rsidR="008A5A37" w:rsidRPr="00492DE8">
        <w:rPr>
          <w:rFonts w:asciiTheme="majorHAnsi" w:hAnsiTheme="majorHAnsi" w:cstheme="majorHAnsi"/>
          <w:color w:val="000000"/>
          <w:lang w:val="sl-SI"/>
        </w:rPr>
        <w:t>S</w:t>
      </w:r>
      <w:r w:rsidR="00B2535A" w:rsidRPr="00492DE8">
        <w:rPr>
          <w:rFonts w:asciiTheme="majorHAnsi" w:hAnsiTheme="majorHAnsi" w:cstheme="majorHAnsi"/>
          <w:color w:val="000000"/>
          <w:lang w:val="sl-SI"/>
        </w:rPr>
        <w:t>, ki zaradi neupravičene postavke izdatkov škoduje ali bi škodovalo proračunu Unije. Nepravilnosti so podrobneje urejene v veljavnih Navodilih organa upravljanja za izvajanje upravljalnih preverjanj po 125. členu Uredbe (EU) št. 1303/2013 za obdobje 2014</w:t>
      </w:r>
      <w:r w:rsidR="009D6748" w:rsidRPr="00492DE8">
        <w:rPr>
          <w:rFonts w:asciiTheme="majorHAnsi" w:hAnsiTheme="majorHAnsi" w:cstheme="majorHAnsi"/>
          <w:bCs/>
          <w:i/>
          <w:color w:val="000000"/>
          <w:lang w:val="sl-SI"/>
        </w:rPr>
        <w:t>–</w:t>
      </w:r>
      <w:r w:rsidR="00B2535A" w:rsidRPr="00492DE8">
        <w:rPr>
          <w:rFonts w:asciiTheme="majorHAnsi" w:hAnsiTheme="majorHAnsi" w:cstheme="majorHAnsi"/>
          <w:color w:val="000000"/>
          <w:lang w:val="sl-SI"/>
        </w:rPr>
        <w:t xml:space="preserve">2020 (več na </w:t>
      </w:r>
      <w:hyperlink r:id="rId24" w:history="1">
        <w:r w:rsidR="00B2535A" w:rsidRPr="00492DE8">
          <w:rPr>
            <w:rStyle w:val="Hiperpovezava"/>
            <w:rFonts w:asciiTheme="majorHAnsi" w:hAnsiTheme="majorHAnsi" w:cstheme="majorHAnsi"/>
            <w:color w:val="auto"/>
            <w:u w:val="none"/>
            <w:lang w:val="sl-SI"/>
          </w:rPr>
          <w:t>http://www.eu-skladi.si/sl/ekp/navodila</w:t>
        </w:r>
      </w:hyperlink>
      <w:r w:rsidR="00B2535A" w:rsidRPr="00492DE8">
        <w:rPr>
          <w:rFonts w:asciiTheme="majorHAnsi" w:hAnsiTheme="majorHAnsi" w:cstheme="majorHAnsi"/>
          <w:color w:val="000000"/>
          <w:lang w:val="sl-SI"/>
        </w:rPr>
        <w:t>).</w:t>
      </w:r>
    </w:p>
    <w:p w14:paraId="13B5E68B" w14:textId="77777777" w:rsidR="00A77897" w:rsidRPr="00492DE8" w:rsidRDefault="00A77897" w:rsidP="0080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heme="majorHAnsi" w:hAnsiTheme="majorHAnsi" w:cstheme="majorHAnsi"/>
          <w:color w:val="000000"/>
          <w:lang w:val="sl-SI"/>
        </w:rPr>
      </w:pPr>
    </w:p>
    <w:p w14:paraId="445A1B24" w14:textId="77777777" w:rsidR="00A610D9" w:rsidRPr="00492DE8" w:rsidRDefault="00A610D9" w:rsidP="00015FCB">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4FD01A34" w14:textId="77777777" w:rsidR="00A610D9" w:rsidRPr="00492DE8" w:rsidRDefault="00A610D9" w:rsidP="00015FCB">
      <w:pPr>
        <w:ind w:firstLine="720"/>
        <w:jc w:val="center"/>
        <w:rPr>
          <w:rFonts w:asciiTheme="majorHAnsi" w:hAnsiTheme="majorHAnsi" w:cstheme="majorHAnsi"/>
          <w:lang w:val="sl-SI"/>
        </w:rPr>
      </w:pPr>
      <w:r w:rsidRPr="00492DE8">
        <w:rPr>
          <w:rFonts w:asciiTheme="majorHAnsi" w:hAnsiTheme="majorHAnsi" w:cstheme="majorHAnsi"/>
          <w:lang w:val="sl-SI"/>
        </w:rPr>
        <w:t>(sprememba projekta)</w:t>
      </w:r>
    </w:p>
    <w:p w14:paraId="7D8A2CD4" w14:textId="77777777" w:rsidR="00A77897" w:rsidRPr="00492DE8" w:rsidRDefault="00A77897" w:rsidP="008064A8">
      <w:pPr>
        <w:jc w:val="both"/>
        <w:rPr>
          <w:rFonts w:asciiTheme="majorHAnsi" w:hAnsiTheme="majorHAnsi" w:cstheme="majorHAnsi"/>
          <w:lang w:val="sl-SI"/>
        </w:rPr>
      </w:pPr>
    </w:p>
    <w:p w14:paraId="38E6CF74" w14:textId="77777777" w:rsidR="00392473" w:rsidRPr="00492DE8" w:rsidRDefault="00A610D9"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(1) </w:t>
      </w:r>
      <w:r w:rsidRPr="00492DE8">
        <w:rPr>
          <w:rFonts w:asciiTheme="majorHAnsi" w:hAnsiTheme="majorHAnsi" w:cstheme="majorHAnsi"/>
          <w:color w:val="000000"/>
          <w:lang w:val="sl-SI"/>
        </w:rPr>
        <w:t xml:space="preserve">Če </w:t>
      </w:r>
      <w:r w:rsidRPr="00492DE8">
        <w:rPr>
          <w:rFonts w:asciiTheme="majorHAnsi" w:hAnsiTheme="majorHAnsi" w:cstheme="majorHAnsi"/>
          <w:lang w:val="sl-SI"/>
        </w:rPr>
        <w:t>visokošolski zavod</w:t>
      </w:r>
      <w:r w:rsidRPr="00492DE8">
        <w:rPr>
          <w:rFonts w:asciiTheme="majorHAnsi" w:hAnsiTheme="majorHAnsi" w:cstheme="majorHAnsi"/>
          <w:color w:val="000000"/>
          <w:lang w:val="sl-SI"/>
        </w:rPr>
        <w:t xml:space="preserve"> ugotovi, da ne bo mogel </w:t>
      </w:r>
      <w:r w:rsidRPr="00492DE8">
        <w:rPr>
          <w:rFonts w:asciiTheme="majorHAnsi" w:hAnsiTheme="majorHAnsi" w:cstheme="majorHAnsi"/>
          <w:lang w:val="sl-SI"/>
        </w:rPr>
        <w:t>izpolniti projektnih aktivnosti</w:t>
      </w:r>
      <w:r w:rsidRPr="00492DE8">
        <w:rPr>
          <w:rFonts w:asciiTheme="majorHAnsi" w:hAnsiTheme="majorHAnsi" w:cstheme="majorHAnsi"/>
          <w:color w:val="000000"/>
          <w:lang w:val="sl-SI"/>
        </w:rPr>
        <w:t>, ki so predmet sofinanciranja po tej pogodbi, skladno s pogodbo in bo prišlo do</w:t>
      </w:r>
      <w:r w:rsidRPr="00492DE8">
        <w:rPr>
          <w:rFonts w:asciiTheme="majorHAnsi" w:hAnsiTheme="majorHAnsi" w:cstheme="majorHAnsi"/>
          <w:lang w:val="sl-SI"/>
        </w:rPr>
        <w:t xml:space="preserve"> finančne, vsebinske oziroma časovne </w:t>
      </w:r>
      <w:r w:rsidRPr="00492DE8">
        <w:rPr>
          <w:rFonts w:asciiTheme="majorHAnsi" w:hAnsiTheme="majorHAnsi" w:cstheme="majorHAnsi"/>
          <w:color w:val="000000"/>
          <w:lang w:val="sl-SI"/>
        </w:rPr>
        <w:t>spremembe projektnih aktivnosti, mora čim prej, najpozneje pa v roku 8 (osem) dni od nastanka razloga za spremembo o tem pisno obvestiti sklad in spremembo pisno obrazložiti in utemeljiti.</w:t>
      </w:r>
      <w:r w:rsidRPr="00492DE8">
        <w:rPr>
          <w:rFonts w:asciiTheme="majorHAnsi" w:hAnsiTheme="majorHAnsi" w:cstheme="majorHAnsi"/>
          <w:lang w:val="sl-SI"/>
        </w:rPr>
        <w:t xml:space="preserve"> </w:t>
      </w:r>
    </w:p>
    <w:p w14:paraId="09B17A86" w14:textId="77777777" w:rsidR="00392473" w:rsidRPr="00492DE8" w:rsidRDefault="00392473" w:rsidP="008064A8">
      <w:pPr>
        <w:jc w:val="both"/>
        <w:rPr>
          <w:rFonts w:asciiTheme="majorHAnsi" w:hAnsiTheme="majorHAnsi" w:cstheme="majorHAnsi"/>
          <w:color w:val="000000"/>
          <w:lang w:val="sl-SI"/>
        </w:rPr>
      </w:pPr>
    </w:p>
    <w:p w14:paraId="78B610F0" w14:textId="3D3A182C" w:rsidR="00392473"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 xml:space="preserve">(2) </w:t>
      </w:r>
      <w:r w:rsidR="007E3ED8" w:rsidRPr="00492DE8">
        <w:rPr>
          <w:rFonts w:asciiTheme="majorHAnsi" w:hAnsiTheme="majorHAnsi" w:cstheme="majorHAnsi"/>
          <w:lang w:val="sl-SI"/>
        </w:rPr>
        <w:t>Visokošolski zavod</w:t>
      </w:r>
      <w:r w:rsidRPr="00492DE8">
        <w:rPr>
          <w:rFonts w:asciiTheme="majorHAnsi" w:hAnsiTheme="majorHAnsi" w:cstheme="majorHAnsi"/>
          <w:lang w:val="sl-SI"/>
        </w:rPr>
        <w:t xml:space="preserve"> lahko predlaga druge spremembe, ki so ključne</w:t>
      </w:r>
      <w:r w:rsidR="007E3ED8" w:rsidRPr="00492DE8">
        <w:rPr>
          <w:rFonts w:asciiTheme="majorHAnsi" w:hAnsiTheme="majorHAnsi" w:cstheme="majorHAnsi"/>
          <w:lang w:val="sl-SI"/>
        </w:rPr>
        <w:t xml:space="preserve"> in nujne</w:t>
      </w:r>
      <w:r w:rsidRPr="00492DE8">
        <w:rPr>
          <w:rFonts w:asciiTheme="majorHAnsi" w:hAnsiTheme="majorHAnsi" w:cstheme="majorHAnsi"/>
          <w:lang w:val="sl-SI"/>
        </w:rPr>
        <w:t xml:space="preserve"> za doseganje vsebinskih ciljev in rezultatov </w:t>
      </w:r>
      <w:r w:rsidR="00D77B9E" w:rsidRPr="00492DE8">
        <w:rPr>
          <w:rFonts w:asciiTheme="majorHAnsi" w:hAnsiTheme="majorHAnsi" w:cstheme="majorHAnsi"/>
          <w:lang w:val="sl-SI"/>
        </w:rPr>
        <w:t>projekta,</w:t>
      </w:r>
      <w:r w:rsidR="007E3ED8" w:rsidRPr="00492DE8">
        <w:rPr>
          <w:rFonts w:asciiTheme="majorHAnsi" w:hAnsiTheme="majorHAnsi" w:cstheme="majorHAnsi"/>
          <w:lang w:val="sl-SI"/>
        </w:rPr>
        <w:t xml:space="preserve"> </w:t>
      </w:r>
      <w:r w:rsidR="00D77B9E" w:rsidRPr="00492DE8">
        <w:rPr>
          <w:rFonts w:asciiTheme="majorHAnsi" w:hAnsiTheme="majorHAnsi" w:cstheme="majorHAnsi"/>
          <w:lang w:val="sl-SI"/>
        </w:rPr>
        <w:t>in</w:t>
      </w:r>
      <w:r w:rsidR="007E3ED8" w:rsidRPr="00492DE8">
        <w:rPr>
          <w:rFonts w:asciiTheme="majorHAnsi" w:hAnsiTheme="majorHAnsi" w:cstheme="majorHAnsi"/>
          <w:lang w:val="sl-SI"/>
        </w:rPr>
        <w:t xml:space="preserve"> se le-te niso pojavile v času oddaje prijavne vloge na javni razpis</w:t>
      </w:r>
      <w:r w:rsidRPr="00492DE8">
        <w:rPr>
          <w:rFonts w:asciiTheme="majorHAnsi" w:hAnsiTheme="majorHAnsi" w:cstheme="majorHAnsi"/>
          <w:lang w:val="sl-SI"/>
        </w:rPr>
        <w:t xml:space="preserve">, vključno z morebitno spremembo </w:t>
      </w:r>
      <w:r w:rsidR="00392473" w:rsidRPr="00492DE8">
        <w:rPr>
          <w:rFonts w:asciiTheme="majorHAnsi" w:hAnsiTheme="majorHAnsi" w:cstheme="majorHAnsi"/>
          <w:lang w:val="sl-SI"/>
        </w:rPr>
        <w:t>udeležencev posameznega projekta</w:t>
      </w:r>
      <w:r w:rsidRPr="00492DE8">
        <w:rPr>
          <w:rFonts w:asciiTheme="majorHAnsi" w:hAnsiTheme="majorHAnsi" w:cstheme="majorHAnsi"/>
          <w:lang w:val="sl-SI"/>
        </w:rPr>
        <w:t>.</w:t>
      </w:r>
      <w:r w:rsidR="007E1EFA" w:rsidRPr="00492DE8">
        <w:rPr>
          <w:rFonts w:asciiTheme="majorHAnsi" w:hAnsiTheme="majorHAnsi" w:cstheme="majorHAnsi"/>
          <w:lang w:val="sl-SI"/>
        </w:rPr>
        <w:t xml:space="preserve"> </w:t>
      </w:r>
      <w:r w:rsidRPr="00492DE8">
        <w:rPr>
          <w:rFonts w:asciiTheme="majorHAnsi" w:hAnsiTheme="majorHAnsi" w:cstheme="majorHAnsi"/>
          <w:lang w:val="sl-SI"/>
        </w:rPr>
        <w:t>Podrobnejši postopek spremembe</w:t>
      </w:r>
      <w:r w:rsidR="007E3ED8" w:rsidRPr="00492DE8">
        <w:rPr>
          <w:rFonts w:asciiTheme="majorHAnsi" w:hAnsiTheme="majorHAnsi" w:cstheme="majorHAnsi"/>
          <w:lang w:val="sl-SI"/>
        </w:rPr>
        <w:t xml:space="preserve"> oziroma zamenjav</w:t>
      </w:r>
      <w:r w:rsidRPr="00492DE8">
        <w:rPr>
          <w:rFonts w:asciiTheme="majorHAnsi" w:hAnsiTheme="majorHAnsi" w:cstheme="majorHAnsi"/>
          <w:lang w:val="sl-SI"/>
        </w:rPr>
        <w:t xml:space="preserve"> </w:t>
      </w:r>
      <w:r w:rsidR="007E3ED8" w:rsidRPr="00492DE8">
        <w:rPr>
          <w:rFonts w:asciiTheme="majorHAnsi" w:hAnsiTheme="majorHAnsi" w:cstheme="majorHAnsi"/>
          <w:lang w:val="sl-SI"/>
        </w:rPr>
        <w:t>udeležencev v projektu</w:t>
      </w:r>
      <w:r w:rsidRPr="00492DE8">
        <w:rPr>
          <w:rFonts w:asciiTheme="majorHAnsi" w:hAnsiTheme="majorHAnsi" w:cstheme="majorHAnsi"/>
          <w:lang w:val="sl-SI"/>
        </w:rPr>
        <w:t xml:space="preserve"> je </w:t>
      </w:r>
      <w:r w:rsidR="007E3ED8" w:rsidRPr="00492DE8">
        <w:rPr>
          <w:rFonts w:asciiTheme="majorHAnsi" w:hAnsiTheme="majorHAnsi" w:cstheme="majorHAnsi"/>
          <w:lang w:val="sl-SI"/>
        </w:rPr>
        <w:t xml:space="preserve">opisan v </w:t>
      </w:r>
      <w:r w:rsidR="007E1EFA" w:rsidRPr="00492DE8">
        <w:rPr>
          <w:rFonts w:asciiTheme="majorHAnsi" w:hAnsiTheme="majorHAnsi" w:cstheme="majorHAnsi"/>
          <w:lang w:val="sl-SI"/>
        </w:rPr>
        <w:t xml:space="preserve">skladovih </w:t>
      </w:r>
      <w:r w:rsidR="00D52FB3" w:rsidRPr="00492DE8">
        <w:rPr>
          <w:rFonts w:asciiTheme="majorHAnsi" w:hAnsiTheme="majorHAnsi" w:cstheme="majorHAnsi"/>
          <w:lang w:val="sl-SI"/>
        </w:rPr>
        <w:t>N</w:t>
      </w:r>
      <w:r w:rsidR="007E3ED8" w:rsidRPr="00492DE8">
        <w:rPr>
          <w:rFonts w:asciiTheme="majorHAnsi" w:hAnsiTheme="majorHAnsi" w:cstheme="majorHAnsi"/>
          <w:lang w:val="sl-SI"/>
        </w:rPr>
        <w:t>avodilih za prijavo</w:t>
      </w:r>
      <w:r w:rsidR="00D52FB3" w:rsidRPr="00492DE8">
        <w:rPr>
          <w:rFonts w:asciiTheme="majorHAnsi" w:hAnsiTheme="majorHAnsi" w:cstheme="majorHAnsi"/>
          <w:lang w:val="sl-SI"/>
        </w:rPr>
        <w:t xml:space="preserve"> na </w:t>
      </w:r>
      <w:r w:rsidR="000E5E14" w:rsidRPr="00492DE8">
        <w:rPr>
          <w:rFonts w:asciiTheme="majorHAnsi" w:hAnsiTheme="majorHAnsi" w:cstheme="majorHAnsi"/>
          <w:lang w:val="sl-SI"/>
        </w:rPr>
        <w:t xml:space="preserve">javni </w:t>
      </w:r>
      <w:r w:rsidR="00D52FB3" w:rsidRPr="00492DE8">
        <w:rPr>
          <w:rFonts w:asciiTheme="majorHAnsi" w:hAnsiTheme="majorHAnsi" w:cstheme="majorHAnsi"/>
          <w:lang w:val="sl-SI"/>
        </w:rPr>
        <w:t>razpis</w:t>
      </w:r>
      <w:r w:rsidR="00267781" w:rsidRPr="00492DE8">
        <w:rPr>
          <w:rFonts w:asciiTheme="majorHAnsi" w:hAnsiTheme="majorHAnsi" w:cstheme="majorHAnsi"/>
          <w:lang w:val="sl-SI"/>
        </w:rPr>
        <w:t xml:space="preserve">, ki so </w:t>
      </w:r>
      <w:r w:rsidR="00445B9E" w:rsidRPr="00492DE8">
        <w:rPr>
          <w:rFonts w:asciiTheme="majorHAnsi" w:hAnsiTheme="majorHAnsi" w:cstheme="majorHAnsi"/>
          <w:lang w:val="sl-SI"/>
        </w:rPr>
        <w:t xml:space="preserve">sestavni </w:t>
      </w:r>
      <w:r w:rsidR="00267781" w:rsidRPr="00492DE8">
        <w:rPr>
          <w:rFonts w:asciiTheme="majorHAnsi" w:hAnsiTheme="majorHAnsi" w:cstheme="majorHAnsi"/>
          <w:lang w:val="sl-SI"/>
        </w:rPr>
        <w:t>del te pogodbe</w:t>
      </w:r>
      <w:r w:rsidRPr="00492DE8">
        <w:rPr>
          <w:rFonts w:asciiTheme="majorHAnsi" w:hAnsiTheme="majorHAnsi" w:cstheme="majorHAnsi"/>
          <w:lang w:val="sl-SI"/>
        </w:rPr>
        <w:t xml:space="preserve">. </w:t>
      </w:r>
    </w:p>
    <w:p w14:paraId="7BB4B21B" w14:textId="77777777" w:rsidR="00392473" w:rsidRPr="00492DE8" w:rsidRDefault="00392473" w:rsidP="008064A8">
      <w:pPr>
        <w:jc w:val="both"/>
        <w:rPr>
          <w:rFonts w:asciiTheme="majorHAnsi" w:hAnsiTheme="majorHAnsi" w:cstheme="majorHAnsi"/>
          <w:lang w:val="sl-SI"/>
        </w:rPr>
      </w:pPr>
    </w:p>
    <w:p w14:paraId="5E21BDCD" w14:textId="06625E52" w:rsidR="00A610D9"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 xml:space="preserve">(3) </w:t>
      </w:r>
      <w:r w:rsidR="000E5E14" w:rsidRPr="00492DE8">
        <w:rPr>
          <w:rFonts w:asciiTheme="majorHAnsi" w:hAnsiTheme="majorHAnsi" w:cstheme="majorHAnsi"/>
          <w:lang w:val="sl-SI"/>
        </w:rPr>
        <w:t>Visokošolski zavod</w:t>
      </w:r>
      <w:r w:rsidRPr="00492DE8">
        <w:rPr>
          <w:rFonts w:asciiTheme="majorHAnsi" w:hAnsiTheme="majorHAnsi" w:cstheme="majorHAnsi"/>
          <w:lang w:val="sl-SI"/>
        </w:rPr>
        <w:t xml:space="preserve"> mora </w:t>
      </w:r>
      <w:r w:rsidR="007E3ED8" w:rsidRPr="00492DE8">
        <w:rPr>
          <w:rFonts w:asciiTheme="majorHAnsi" w:hAnsiTheme="majorHAnsi" w:cstheme="majorHAnsi"/>
          <w:lang w:val="sl-SI"/>
        </w:rPr>
        <w:t>z udeleženci v projektu</w:t>
      </w:r>
      <w:r w:rsidRPr="00492DE8">
        <w:rPr>
          <w:rFonts w:asciiTheme="majorHAnsi" w:hAnsiTheme="majorHAnsi" w:cstheme="majorHAnsi"/>
          <w:lang w:val="sl-SI"/>
        </w:rPr>
        <w:t xml:space="preserve"> uskladiti predlog spremembe</w:t>
      </w:r>
      <w:r w:rsidR="007E3ED8" w:rsidRPr="00492DE8">
        <w:rPr>
          <w:rFonts w:asciiTheme="majorHAnsi" w:hAnsiTheme="majorHAnsi" w:cstheme="majorHAnsi"/>
          <w:lang w:val="sl-SI"/>
        </w:rPr>
        <w:t xml:space="preserve"> in pridobiti soglasje sklada.</w:t>
      </w:r>
      <w:r w:rsidRPr="00492DE8">
        <w:rPr>
          <w:rFonts w:asciiTheme="majorHAnsi" w:hAnsiTheme="majorHAnsi" w:cstheme="majorHAnsi"/>
          <w:lang w:val="sl-SI"/>
        </w:rPr>
        <w:t xml:space="preserve"> </w:t>
      </w:r>
      <w:r w:rsidR="007E3ED8" w:rsidRPr="00492DE8">
        <w:rPr>
          <w:rFonts w:asciiTheme="majorHAnsi" w:hAnsiTheme="majorHAnsi" w:cstheme="majorHAnsi"/>
          <w:lang w:val="sl-SI"/>
        </w:rPr>
        <w:t>Enako visokošolski zavod ravna pred vsako</w:t>
      </w:r>
      <w:r w:rsidRPr="00492DE8">
        <w:rPr>
          <w:rFonts w:asciiTheme="majorHAnsi" w:hAnsiTheme="majorHAnsi" w:cstheme="majorHAnsi"/>
          <w:lang w:val="sl-SI"/>
        </w:rPr>
        <w:t xml:space="preserve"> spremembo partnerskega</w:t>
      </w:r>
      <w:r w:rsidR="00D77B9E" w:rsidRPr="00492DE8">
        <w:rPr>
          <w:rFonts w:asciiTheme="majorHAnsi" w:hAnsiTheme="majorHAnsi" w:cstheme="majorHAnsi"/>
          <w:lang w:val="sl-SI"/>
        </w:rPr>
        <w:t xml:space="preserve"> sporazuma</w:t>
      </w:r>
      <w:r w:rsidRPr="00492DE8">
        <w:rPr>
          <w:rFonts w:asciiTheme="majorHAnsi" w:hAnsiTheme="majorHAnsi" w:cstheme="majorHAnsi"/>
          <w:lang w:val="sl-SI"/>
        </w:rPr>
        <w:t>.</w:t>
      </w:r>
    </w:p>
    <w:p w14:paraId="4F7B5563" w14:textId="77777777" w:rsidR="00392473" w:rsidRPr="00492DE8" w:rsidRDefault="00392473" w:rsidP="008064A8">
      <w:pPr>
        <w:jc w:val="both"/>
        <w:rPr>
          <w:rFonts w:asciiTheme="majorHAnsi" w:hAnsiTheme="majorHAnsi" w:cstheme="majorHAnsi"/>
          <w:color w:val="000000"/>
          <w:lang w:val="sl-SI"/>
        </w:rPr>
      </w:pPr>
    </w:p>
    <w:p w14:paraId="498790BB" w14:textId="3A839029" w:rsidR="007E3ED8"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 xml:space="preserve">(4) </w:t>
      </w:r>
      <w:r w:rsidR="00D77B9E" w:rsidRPr="00492DE8">
        <w:rPr>
          <w:rFonts w:asciiTheme="majorHAnsi" w:hAnsiTheme="majorHAnsi" w:cstheme="majorHAnsi"/>
          <w:lang w:val="sl-SI"/>
        </w:rPr>
        <w:t>Če visokošolski zavod</w:t>
      </w:r>
      <w:r w:rsidR="00D77B9E" w:rsidRPr="00492DE8">
        <w:rPr>
          <w:rFonts w:asciiTheme="majorHAnsi" w:hAnsiTheme="majorHAnsi" w:cstheme="majorHAnsi"/>
          <w:color w:val="000000"/>
          <w:lang w:val="sl-SI"/>
        </w:rPr>
        <w:t xml:space="preserve"> </w:t>
      </w:r>
      <w:r w:rsidR="00D77B9E" w:rsidRPr="00492DE8">
        <w:rPr>
          <w:rFonts w:asciiTheme="majorHAnsi" w:hAnsiTheme="majorHAnsi" w:cstheme="majorHAnsi"/>
          <w:lang w:val="sl-SI"/>
        </w:rPr>
        <w:t xml:space="preserve">ne ravna skladno z zgornjimi odstavki tega člena, lahko sklad odstopi od pogodbe. Visokošolski zavod je dolžan povrniti neupravičeno prejeta sredstva po tej pogodbi skupaj s pogodbenimi obrestmi od dneva nakazila na transakcijski račun visokošolskega zavoda do dneva vračila skladu. </w:t>
      </w:r>
      <w:r w:rsidR="00D77B9E" w:rsidRPr="00492DE8">
        <w:rPr>
          <w:rFonts w:asciiTheme="majorHAnsi" w:hAnsiTheme="majorHAnsi" w:cstheme="majorHAnsi"/>
          <w:color w:val="000000"/>
          <w:lang w:val="sl-SI"/>
        </w:rPr>
        <w:t xml:space="preserve">V primeru, da </w:t>
      </w:r>
      <w:r w:rsidR="00D77B9E" w:rsidRPr="00492DE8">
        <w:rPr>
          <w:rFonts w:asciiTheme="majorHAnsi" w:hAnsiTheme="majorHAnsi" w:cstheme="majorHAnsi"/>
          <w:lang w:val="sl-SI"/>
        </w:rPr>
        <w:t xml:space="preserve">visokošolski zavod </w:t>
      </w:r>
      <w:r w:rsidR="00D77B9E" w:rsidRPr="00492DE8">
        <w:rPr>
          <w:rFonts w:asciiTheme="majorHAnsi" w:hAnsiTheme="majorHAnsi" w:cstheme="majorHAnsi"/>
          <w:color w:val="000000"/>
          <w:lang w:val="sl-SI"/>
        </w:rPr>
        <w:t>sredstev ne vrne v roku, tečejo zakonske zamudne obresti, ki so obračunane od dneva zamude do dneva vračila skladu.</w:t>
      </w:r>
    </w:p>
    <w:p w14:paraId="70C820A2" w14:textId="77777777" w:rsidR="007E3ED8" w:rsidRPr="00492DE8" w:rsidRDefault="007E3ED8" w:rsidP="008064A8">
      <w:pPr>
        <w:jc w:val="both"/>
        <w:rPr>
          <w:rFonts w:asciiTheme="majorHAnsi" w:hAnsiTheme="majorHAnsi" w:cstheme="majorHAnsi"/>
          <w:lang w:val="sl-SI"/>
        </w:rPr>
      </w:pPr>
    </w:p>
    <w:p w14:paraId="4898EABA" w14:textId="77777777" w:rsidR="00CF745B" w:rsidRPr="00492DE8" w:rsidRDefault="00A610D9" w:rsidP="008064A8">
      <w:pPr>
        <w:autoSpaceDE w:val="0"/>
        <w:autoSpaceDN w:val="0"/>
        <w:adjustRightInd w:val="0"/>
        <w:jc w:val="both"/>
        <w:rPr>
          <w:rFonts w:asciiTheme="majorHAnsi" w:hAnsiTheme="majorHAnsi" w:cstheme="majorHAnsi"/>
          <w:lang w:val="sl-SI"/>
        </w:rPr>
      </w:pPr>
      <w:r w:rsidRPr="00492DE8">
        <w:rPr>
          <w:rFonts w:asciiTheme="majorHAnsi" w:hAnsiTheme="majorHAnsi" w:cstheme="majorHAnsi"/>
          <w:lang w:val="sl-SI"/>
        </w:rPr>
        <w:t xml:space="preserve">(5) </w:t>
      </w:r>
      <w:r w:rsidR="00D77B9E" w:rsidRPr="00492DE8">
        <w:rPr>
          <w:rFonts w:asciiTheme="majorHAnsi" w:hAnsiTheme="majorHAnsi" w:cstheme="majorHAnsi"/>
          <w:lang w:val="sl-SI"/>
        </w:rPr>
        <w:t xml:space="preserve">Pogodbeni stranki sta sporazumni, da o obstoju in ustreznosti obrazložitve spremembe in </w:t>
      </w:r>
      <w:proofErr w:type="spellStart"/>
      <w:r w:rsidR="00D77B9E" w:rsidRPr="00492DE8">
        <w:rPr>
          <w:rFonts w:asciiTheme="majorHAnsi" w:hAnsiTheme="majorHAnsi" w:cstheme="majorHAnsi"/>
          <w:lang w:val="sl-SI"/>
        </w:rPr>
        <w:t>izkazanosti</w:t>
      </w:r>
      <w:proofErr w:type="spellEnd"/>
      <w:r w:rsidR="00D77B9E" w:rsidRPr="00492DE8">
        <w:rPr>
          <w:rFonts w:asciiTheme="majorHAnsi" w:hAnsiTheme="majorHAnsi" w:cstheme="majorHAnsi"/>
          <w:lang w:val="sl-SI"/>
        </w:rPr>
        <w:t xml:space="preserve"> njene utemeljitve presodi sklad po prostem preudarku.</w:t>
      </w:r>
      <w:r w:rsidR="007F360B" w:rsidRPr="00492DE8">
        <w:rPr>
          <w:rFonts w:asciiTheme="majorHAnsi" w:hAnsiTheme="majorHAnsi" w:cstheme="majorHAnsi"/>
          <w:lang w:val="sl-SI"/>
        </w:rPr>
        <w:t xml:space="preserve"> Če sklad ugotovi, da je sprememba projekta neutemeljena ali gre za bistveno spremembo projekta, lahko sklad odstopi od pogodbe in ravn</w:t>
      </w:r>
      <w:r w:rsidR="00B2535A" w:rsidRPr="00492DE8">
        <w:rPr>
          <w:rFonts w:asciiTheme="majorHAnsi" w:hAnsiTheme="majorHAnsi" w:cstheme="majorHAnsi"/>
          <w:lang w:val="sl-SI"/>
        </w:rPr>
        <w:t>a</w:t>
      </w:r>
      <w:r w:rsidR="007F360B" w:rsidRPr="00492DE8">
        <w:rPr>
          <w:rFonts w:asciiTheme="majorHAnsi" w:hAnsiTheme="majorHAnsi" w:cstheme="majorHAnsi"/>
          <w:lang w:val="sl-SI"/>
        </w:rPr>
        <w:t xml:space="preserve"> skladno s prejšnjim odstavkom.</w:t>
      </w:r>
      <w:r w:rsidR="00CF745B" w:rsidRPr="00492DE8">
        <w:rPr>
          <w:rFonts w:asciiTheme="majorHAnsi" w:hAnsiTheme="majorHAnsi" w:cstheme="majorHAnsi"/>
          <w:lang w:val="sl-SI"/>
        </w:rPr>
        <w:t xml:space="preserve"> </w:t>
      </w:r>
    </w:p>
    <w:p w14:paraId="2D71AF6C" w14:textId="77777777" w:rsidR="00CF745B" w:rsidRPr="00492DE8" w:rsidRDefault="00CF745B" w:rsidP="008064A8">
      <w:pPr>
        <w:autoSpaceDE w:val="0"/>
        <w:autoSpaceDN w:val="0"/>
        <w:adjustRightInd w:val="0"/>
        <w:jc w:val="both"/>
        <w:rPr>
          <w:rFonts w:asciiTheme="majorHAnsi" w:hAnsiTheme="majorHAnsi" w:cstheme="majorHAnsi"/>
          <w:lang w:val="sl-SI"/>
        </w:rPr>
      </w:pPr>
    </w:p>
    <w:p w14:paraId="7D639181" w14:textId="0EE21CAF" w:rsidR="00A610D9" w:rsidRPr="00492DE8" w:rsidRDefault="00CF745B" w:rsidP="008064A8">
      <w:pPr>
        <w:autoSpaceDE w:val="0"/>
        <w:autoSpaceDN w:val="0"/>
        <w:adjustRightInd w:val="0"/>
        <w:jc w:val="both"/>
        <w:rPr>
          <w:rFonts w:asciiTheme="majorHAnsi" w:hAnsiTheme="majorHAnsi" w:cstheme="majorHAnsi"/>
          <w:color w:val="000000"/>
          <w:lang w:val="sl-SI"/>
        </w:rPr>
      </w:pPr>
      <w:r w:rsidRPr="00492DE8">
        <w:rPr>
          <w:rFonts w:asciiTheme="majorHAnsi" w:hAnsiTheme="majorHAnsi" w:cstheme="majorHAnsi"/>
          <w:lang w:val="sl-SI"/>
        </w:rPr>
        <w:t xml:space="preserve">(6) </w:t>
      </w:r>
      <w:r w:rsidRPr="00492DE8">
        <w:rPr>
          <w:rFonts w:asciiTheme="majorHAnsi" w:hAnsiTheme="majorHAnsi" w:cstheme="majorHAnsi"/>
          <w:color w:val="000000"/>
          <w:lang w:val="sl-SI"/>
        </w:rPr>
        <w:t>V primeru, da med izvajanjem projektnih aktivnosti pride do takšnih sprememb, ki bi vplivale na sklenitev te pogodbe</w:t>
      </w:r>
      <w:r w:rsidR="000E5E14" w:rsidRPr="00492DE8">
        <w:rPr>
          <w:rFonts w:asciiTheme="majorHAnsi" w:hAnsiTheme="majorHAnsi" w:cstheme="majorHAnsi"/>
          <w:color w:val="000000"/>
          <w:lang w:val="sl-SI"/>
        </w:rPr>
        <w:t>,</w:t>
      </w:r>
      <w:r w:rsidRPr="00492DE8">
        <w:rPr>
          <w:rFonts w:asciiTheme="majorHAnsi" w:hAnsiTheme="majorHAnsi" w:cstheme="majorHAnsi"/>
          <w:color w:val="000000"/>
          <w:lang w:val="sl-SI"/>
        </w:rPr>
        <w:t xml:space="preserve"> tako</w:t>
      </w:r>
      <w:r w:rsidR="000E5E14" w:rsidRPr="00492DE8">
        <w:rPr>
          <w:rFonts w:asciiTheme="majorHAnsi" w:hAnsiTheme="majorHAnsi" w:cstheme="majorHAnsi"/>
          <w:color w:val="000000"/>
          <w:lang w:val="sl-SI"/>
        </w:rPr>
        <w:t xml:space="preserve"> </w:t>
      </w:r>
      <w:r w:rsidRPr="00492DE8">
        <w:rPr>
          <w:rFonts w:asciiTheme="majorHAnsi" w:hAnsiTheme="majorHAnsi" w:cstheme="majorHAnsi"/>
          <w:color w:val="000000"/>
          <w:lang w:val="sl-SI"/>
        </w:rPr>
        <w:t xml:space="preserve">da se le-ta ne bi sklenila, sklad ravna skladno s </w:t>
      </w:r>
      <w:r w:rsidR="000E5E14" w:rsidRPr="00492DE8">
        <w:rPr>
          <w:rFonts w:asciiTheme="majorHAnsi" w:hAnsiTheme="majorHAnsi" w:cstheme="majorHAnsi"/>
          <w:color w:val="000000"/>
          <w:lang w:val="sl-SI"/>
        </w:rPr>
        <w:t>četrtim (</w:t>
      </w:r>
      <w:r w:rsidR="007523A9" w:rsidRPr="00492DE8">
        <w:rPr>
          <w:rFonts w:asciiTheme="majorHAnsi" w:hAnsiTheme="majorHAnsi" w:cstheme="majorHAnsi"/>
          <w:color w:val="000000"/>
          <w:lang w:val="sl-SI"/>
        </w:rPr>
        <w:t>4</w:t>
      </w:r>
      <w:r w:rsidR="000E5E14" w:rsidRPr="00492DE8">
        <w:rPr>
          <w:rFonts w:asciiTheme="majorHAnsi" w:hAnsiTheme="majorHAnsi" w:cstheme="majorHAnsi"/>
          <w:color w:val="000000"/>
          <w:lang w:val="sl-SI"/>
        </w:rPr>
        <w:t>)</w:t>
      </w:r>
      <w:r w:rsidR="007523A9" w:rsidRPr="00492DE8">
        <w:rPr>
          <w:rFonts w:asciiTheme="majorHAnsi" w:hAnsiTheme="majorHAnsi" w:cstheme="majorHAnsi"/>
          <w:color w:val="000000"/>
          <w:lang w:val="sl-SI"/>
        </w:rPr>
        <w:t xml:space="preserve"> odstavkom tega člena.</w:t>
      </w:r>
    </w:p>
    <w:p w14:paraId="6FD208CE" w14:textId="77777777" w:rsidR="00517778" w:rsidRPr="00492DE8" w:rsidRDefault="00517778" w:rsidP="008064A8">
      <w:pPr>
        <w:autoSpaceDE w:val="0"/>
        <w:autoSpaceDN w:val="0"/>
        <w:adjustRightInd w:val="0"/>
        <w:jc w:val="both"/>
        <w:rPr>
          <w:rFonts w:asciiTheme="majorHAnsi" w:hAnsiTheme="majorHAnsi" w:cstheme="majorHAnsi"/>
          <w:color w:val="000000"/>
          <w:lang w:val="sl-SI"/>
        </w:rPr>
      </w:pPr>
    </w:p>
    <w:p w14:paraId="67A8CC48" w14:textId="77777777" w:rsidR="00A610D9" w:rsidRPr="00492DE8" w:rsidRDefault="00A610D9" w:rsidP="000E5E14">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51B1D353" w14:textId="77777777" w:rsidR="00A610D9" w:rsidRPr="00492DE8" w:rsidRDefault="00A610D9" w:rsidP="000E5E14">
      <w:pPr>
        <w:jc w:val="center"/>
        <w:rPr>
          <w:rFonts w:asciiTheme="majorHAnsi" w:hAnsiTheme="majorHAnsi" w:cstheme="majorHAnsi"/>
          <w:lang w:val="sl-SI"/>
        </w:rPr>
      </w:pPr>
      <w:r w:rsidRPr="00492DE8">
        <w:rPr>
          <w:rFonts w:asciiTheme="majorHAnsi" w:hAnsiTheme="majorHAnsi" w:cstheme="majorHAnsi"/>
          <w:lang w:val="sl-SI"/>
        </w:rPr>
        <w:t xml:space="preserve">(odstop od pogodbe s strani </w:t>
      </w:r>
      <w:r w:rsidR="00D77B9E" w:rsidRPr="00492DE8">
        <w:rPr>
          <w:rFonts w:asciiTheme="majorHAnsi" w:hAnsiTheme="majorHAnsi" w:cstheme="majorHAnsi"/>
          <w:lang w:val="sl-SI"/>
        </w:rPr>
        <w:t>visokošolskega zavoda</w:t>
      </w:r>
      <w:r w:rsidRPr="00492DE8">
        <w:rPr>
          <w:rFonts w:asciiTheme="majorHAnsi" w:hAnsiTheme="majorHAnsi" w:cstheme="majorHAnsi"/>
          <w:lang w:val="sl-SI"/>
        </w:rPr>
        <w:t>)</w:t>
      </w:r>
    </w:p>
    <w:p w14:paraId="2E0509F2" w14:textId="77777777" w:rsidR="00517778" w:rsidRPr="00492DE8" w:rsidRDefault="00517778" w:rsidP="008064A8">
      <w:pPr>
        <w:jc w:val="both"/>
        <w:rPr>
          <w:rFonts w:asciiTheme="majorHAnsi" w:hAnsiTheme="majorHAnsi" w:cstheme="majorHAnsi"/>
          <w:lang w:val="sl-SI"/>
        </w:rPr>
      </w:pPr>
    </w:p>
    <w:p w14:paraId="125B46E2" w14:textId="4577EA7D" w:rsidR="00CF745B" w:rsidRPr="00492DE8" w:rsidRDefault="00A610D9"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CF745B" w:rsidRPr="00492DE8">
        <w:rPr>
          <w:rFonts w:asciiTheme="majorHAnsi" w:hAnsiTheme="majorHAnsi" w:cstheme="majorHAnsi"/>
          <w:lang w:val="sl-SI"/>
        </w:rPr>
        <w:t>Če visokošolski zavod zaradi utemeljenih razlogov predčasno odstopi od izvedbe projektnih aktivnosti, določenih po tej pogodbi, izgubi pravico do nadaljnjega sofinanciranja, razen do sofinanciranja tistih upravičenih stroškov, ki so vezani na že izpeljane aktivnosti. Med utemeljene razloge sodijo razlogi, nastali po sklenitvi pogodbe, ki so nepričakovani in niso rezultat dejanj visokošolskega zavoda oziroma ostalih partnerjev ter jih le-ti niso mogli preprečiti, odpraviti ali se jim izogniti</w:t>
      </w:r>
      <w:r w:rsidR="002E0931" w:rsidRPr="00492DE8">
        <w:rPr>
          <w:rFonts w:asciiTheme="majorHAnsi" w:hAnsiTheme="majorHAnsi" w:cstheme="majorHAnsi"/>
          <w:lang w:val="sl-SI"/>
        </w:rPr>
        <w:t xml:space="preserve"> (višja sila)</w:t>
      </w:r>
      <w:r w:rsidR="00CF745B" w:rsidRPr="00492DE8">
        <w:rPr>
          <w:rFonts w:asciiTheme="majorHAnsi" w:hAnsiTheme="majorHAnsi" w:cstheme="majorHAnsi"/>
          <w:lang w:val="sl-SI"/>
        </w:rPr>
        <w:t>. Utemeljene razloge poda visokošolski zavod v utemeljeni odstopni izjavi. V primeru utemeljenega predčasnega odstopa je visokošolski zavod dolžan podati končno poročilo o izvedenih projektnih aktivnostih ter izpolniti cilje in kazalnike. Če delna realizacija projektnih aktivnosti za sklad ni smiselna (nedoseganje kazalnikov), lahko sklad odstopi od te pogodbe</w:t>
      </w:r>
      <w:r w:rsidR="00CF745B" w:rsidRPr="00492DE8">
        <w:rPr>
          <w:rFonts w:asciiTheme="majorHAnsi" w:hAnsiTheme="majorHAnsi" w:cstheme="majorHAnsi"/>
          <w:color w:val="000000"/>
          <w:lang w:val="sl-SI"/>
        </w:rPr>
        <w:t>.</w:t>
      </w:r>
    </w:p>
    <w:p w14:paraId="52BB07E5" w14:textId="77777777" w:rsidR="00CF745B" w:rsidRPr="00492DE8" w:rsidRDefault="00CF745B" w:rsidP="008064A8">
      <w:pPr>
        <w:jc w:val="both"/>
        <w:rPr>
          <w:rFonts w:asciiTheme="majorHAnsi" w:hAnsiTheme="majorHAnsi" w:cstheme="majorHAnsi"/>
          <w:lang w:val="sl-SI"/>
        </w:rPr>
      </w:pPr>
    </w:p>
    <w:p w14:paraId="6C2AB414" w14:textId="39AA7908" w:rsidR="003A36C1" w:rsidRPr="00492DE8" w:rsidRDefault="00A610D9" w:rsidP="008064A8">
      <w:pPr>
        <w:jc w:val="both"/>
        <w:rPr>
          <w:rFonts w:asciiTheme="majorHAnsi" w:hAnsiTheme="majorHAnsi" w:cstheme="majorHAnsi"/>
          <w:color w:val="000000"/>
          <w:lang w:val="sl-SI"/>
        </w:rPr>
      </w:pPr>
      <w:r w:rsidRPr="00492DE8">
        <w:rPr>
          <w:rFonts w:asciiTheme="majorHAnsi" w:hAnsiTheme="majorHAnsi" w:cstheme="majorHAnsi"/>
          <w:color w:val="000000"/>
          <w:lang w:val="sl-SI"/>
        </w:rPr>
        <w:t>(2) V primeru predčasnega odstopa</w:t>
      </w:r>
      <w:r w:rsidR="00D77B9E" w:rsidRPr="00492DE8">
        <w:rPr>
          <w:rFonts w:asciiTheme="majorHAnsi" w:hAnsiTheme="majorHAnsi" w:cstheme="majorHAnsi"/>
          <w:lang w:val="sl-SI"/>
        </w:rPr>
        <w:t xml:space="preserve"> visokošolskega zavoda </w:t>
      </w:r>
      <w:r w:rsidRPr="00492DE8">
        <w:rPr>
          <w:rFonts w:asciiTheme="majorHAnsi" w:hAnsiTheme="majorHAnsi" w:cstheme="majorHAnsi"/>
          <w:color w:val="000000"/>
          <w:lang w:val="sl-SI"/>
        </w:rPr>
        <w:t xml:space="preserve">od pogodbe brez utemeljenih razlogov lahko sklad zahteva vračilo že prejetih sredstev skupaj </w:t>
      </w:r>
      <w:r w:rsidR="00E82F92" w:rsidRPr="00492DE8">
        <w:rPr>
          <w:rFonts w:asciiTheme="majorHAnsi" w:hAnsiTheme="majorHAnsi" w:cstheme="majorHAnsi"/>
          <w:color w:val="000000"/>
          <w:lang w:val="sl-SI"/>
        </w:rPr>
        <w:t xml:space="preserve">z zakonitimi </w:t>
      </w:r>
      <w:r w:rsidRPr="00492DE8">
        <w:rPr>
          <w:rFonts w:asciiTheme="majorHAnsi" w:hAnsiTheme="majorHAnsi" w:cstheme="majorHAnsi"/>
          <w:color w:val="000000"/>
          <w:lang w:val="sl-SI"/>
        </w:rPr>
        <w:t xml:space="preserve">obrestmi od dneva nakazila na transakcijski račun </w:t>
      </w:r>
      <w:r w:rsidR="00D77B9E" w:rsidRPr="00492DE8">
        <w:rPr>
          <w:rFonts w:asciiTheme="majorHAnsi" w:hAnsiTheme="majorHAnsi" w:cstheme="majorHAnsi"/>
          <w:lang w:val="sl-SI"/>
        </w:rPr>
        <w:t>visokošolskega zavoda</w:t>
      </w:r>
      <w:r w:rsidRPr="00492DE8">
        <w:rPr>
          <w:rFonts w:asciiTheme="majorHAnsi" w:hAnsiTheme="majorHAnsi" w:cstheme="majorHAnsi"/>
          <w:color w:val="000000"/>
          <w:lang w:val="sl-SI"/>
        </w:rPr>
        <w:t xml:space="preserve"> do dneva vračila skladu</w:t>
      </w:r>
      <w:r w:rsidR="00E82F92" w:rsidRPr="00492DE8">
        <w:rPr>
          <w:rFonts w:asciiTheme="majorHAnsi" w:hAnsiTheme="majorHAnsi" w:cstheme="majorHAnsi"/>
          <w:color w:val="000000"/>
          <w:lang w:val="sl-SI"/>
        </w:rPr>
        <w:t xml:space="preserve">. </w:t>
      </w:r>
      <w:r w:rsidRPr="00492DE8">
        <w:rPr>
          <w:rFonts w:asciiTheme="majorHAnsi" w:hAnsiTheme="majorHAnsi" w:cstheme="majorHAnsi"/>
          <w:color w:val="000000"/>
          <w:lang w:val="sl-SI"/>
        </w:rPr>
        <w:t xml:space="preserve">V primeru, da </w:t>
      </w:r>
      <w:r w:rsidR="00D77B9E" w:rsidRPr="00492DE8">
        <w:rPr>
          <w:rFonts w:asciiTheme="majorHAnsi" w:hAnsiTheme="majorHAnsi" w:cstheme="majorHAnsi"/>
          <w:lang w:val="sl-SI"/>
        </w:rPr>
        <w:t>visokošolski zavod</w:t>
      </w:r>
      <w:r w:rsidRPr="00492DE8">
        <w:rPr>
          <w:rFonts w:asciiTheme="majorHAnsi" w:hAnsiTheme="majorHAnsi" w:cstheme="majorHAnsi"/>
          <w:color w:val="000000"/>
          <w:lang w:val="sl-SI"/>
        </w:rPr>
        <w:t xml:space="preserve"> sredstev ne vrne v roku, tečejo zakonske zamudne obresti, ki so obračunane od dneva zamude do dneva vračila</w:t>
      </w:r>
      <w:r w:rsidR="00D77B9E" w:rsidRPr="00492DE8">
        <w:rPr>
          <w:rFonts w:asciiTheme="majorHAnsi" w:hAnsiTheme="majorHAnsi" w:cstheme="majorHAnsi"/>
          <w:color w:val="000000"/>
          <w:lang w:val="sl-SI"/>
        </w:rPr>
        <w:t xml:space="preserve"> skladu</w:t>
      </w:r>
      <w:r w:rsidRPr="00492DE8">
        <w:rPr>
          <w:rFonts w:asciiTheme="majorHAnsi" w:hAnsiTheme="majorHAnsi" w:cstheme="majorHAnsi"/>
          <w:color w:val="000000"/>
          <w:lang w:val="sl-SI"/>
        </w:rPr>
        <w:t>.</w:t>
      </w:r>
    </w:p>
    <w:p w14:paraId="3D4B65F1" w14:textId="77777777" w:rsidR="00517778" w:rsidRPr="00492DE8" w:rsidRDefault="00517778" w:rsidP="008064A8">
      <w:pPr>
        <w:jc w:val="both"/>
        <w:rPr>
          <w:rFonts w:asciiTheme="majorHAnsi" w:hAnsiTheme="majorHAnsi" w:cstheme="majorHAnsi"/>
          <w:lang w:val="sl-SI"/>
        </w:rPr>
      </w:pPr>
    </w:p>
    <w:p w14:paraId="1092A000" w14:textId="77777777" w:rsidR="003A36C1" w:rsidRPr="00492DE8" w:rsidRDefault="003A36C1" w:rsidP="000E5E14">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6410E47C" w14:textId="77777777" w:rsidR="003A36C1" w:rsidRPr="00492DE8" w:rsidRDefault="003A36C1" w:rsidP="000E5E14">
      <w:pPr>
        <w:ind w:firstLine="720"/>
        <w:jc w:val="center"/>
        <w:rPr>
          <w:rFonts w:asciiTheme="majorHAnsi" w:hAnsiTheme="majorHAnsi" w:cstheme="majorHAnsi"/>
          <w:lang w:val="sl-SI"/>
        </w:rPr>
      </w:pPr>
      <w:r w:rsidRPr="00492DE8">
        <w:rPr>
          <w:rFonts w:asciiTheme="majorHAnsi" w:hAnsiTheme="majorHAnsi" w:cstheme="majorHAnsi"/>
          <w:lang w:val="sl-SI"/>
        </w:rPr>
        <w:t>(nadzor nad porabo sredstev)</w:t>
      </w:r>
    </w:p>
    <w:p w14:paraId="771A43A2" w14:textId="77777777" w:rsidR="00517778" w:rsidRPr="00492DE8" w:rsidRDefault="00517778" w:rsidP="008064A8">
      <w:pPr>
        <w:jc w:val="both"/>
        <w:rPr>
          <w:rFonts w:asciiTheme="majorHAnsi" w:hAnsiTheme="majorHAnsi" w:cstheme="majorHAnsi"/>
          <w:lang w:val="sl-SI"/>
        </w:rPr>
      </w:pPr>
    </w:p>
    <w:p w14:paraId="45A18ED8" w14:textId="6961C679" w:rsidR="00E44137" w:rsidRPr="00492DE8" w:rsidRDefault="00E44137" w:rsidP="008064A8">
      <w:pPr>
        <w:jc w:val="both"/>
        <w:rPr>
          <w:rFonts w:asciiTheme="majorHAnsi" w:hAnsiTheme="majorHAnsi" w:cstheme="majorHAnsi"/>
          <w:lang w:val="sl-SI"/>
        </w:rPr>
      </w:pPr>
      <w:r w:rsidRPr="00492DE8">
        <w:rPr>
          <w:rFonts w:asciiTheme="majorHAnsi" w:hAnsiTheme="majorHAnsi" w:cstheme="majorHAnsi"/>
          <w:lang w:val="sl-SI"/>
        </w:rPr>
        <w:t xml:space="preserve">(1) Visokošolski zavod se zavezuje, da bo omogočil tehnični, administrativni in finančni nadzor nad izvajanjem projektnih aktivnosti, katerih sofinanciranje je predmet te pogodbe, ves čas veljavnosti pogodbe. Nadzor se izvaja s strani sklada, pristojnih organov Republike Slovenije ali s strani pristojnih organov Evropske skupnosti, </w:t>
      </w:r>
      <w:r w:rsidRPr="00492DE8">
        <w:rPr>
          <w:rFonts w:asciiTheme="majorHAnsi" w:hAnsiTheme="majorHAnsi" w:cstheme="majorHAnsi"/>
          <w:color w:val="000000"/>
          <w:lang w:val="sl-SI"/>
        </w:rPr>
        <w:lastRenderedPageBreak/>
        <w:t>vključenih v izvajanje, upravljanje, nadzor ali revizijo operacije in posledično Operativnega programa za izvajanje kohezijske politike v programskem obdobju 2014</w:t>
      </w:r>
      <w:r w:rsidR="000E5E14" w:rsidRPr="00492DE8">
        <w:rPr>
          <w:rFonts w:asciiTheme="majorHAnsi" w:hAnsiTheme="majorHAnsi" w:cstheme="majorHAnsi"/>
          <w:color w:val="000000"/>
          <w:lang w:val="sl-SI"/>
        </w:rPr>
        <w:t>–</w:t>
      </w:r>
      <w:r w:rsidRPr="00492DE8">
        <w:rPr>
          <w:rFonts w:asciiTheme="majorHAnsi" w:hAnsiTheme="majorHAnsi" w:cstheme="majorHAnsi"/>
          <w:color w:val="000000"/>
          <w:lang w:val="sl-SI"/>
        </w:rPr>
        <w:t>2</w:t>
      </w:r>
      <w:r w:rsidR="00B2535A" w:rsidRPr="00492DE8">
        <w:rPr>
          <w:rFonts w:asciiTheme="majorHAnsi" w:hAnsiTheme="majorHAnsi" w:cstheme="majorHAnsi"/>
          <w:color w:val="000000"/>
          <w:lang w:val="sl-SI"/>
        </w:rPr>
        <w:t>020, ter njihovi pooblaščenci</w:t>
      </w:r>
      <w:r w:rsidRPr="00492DE8">
        <w:rPr>
          <w:rFonts w:asciiTheme="majorHAnsi" w:hAnsiTheme="majorHAnsi" w:cstheme="majorHAnsi"/>
          <w:lang w:val="sl-SI"/>
        </w:rPr>
        <w:t xml:space="preserve">. </w:t>
      </w:r>
    </w:p>
    <w:p w14:paraId="61F1CB02" w14:textId="77777777" w:rsidR="00E44137" w:rsidRPr="00492DE8" w:rsidRDefault="00E44137" w:rsidP="008064A8">
      <w:pPr>
        <w:jc w:val="both"/>
        <w:rPr>
          <w:rFonts w:asciiTheme="majorHAnsi" w:hAnsiTheme="majorHAnsi" w:cstheme="majorHAnsi"/>
          <w:lang w:val="sl-SI"/>
        </w:rPr>
      </w:pPr>
    </w:p>
    <w:p w14:paraId="14060410" w14:textId="77777777" w:rsidR="00E44137" w:rsidRPr="00492DE8" w:rsidRDefault="00E44137" w:rsidP="008064A8">
      <w:pPr>
        <w:jc w:val="both"/>
        <w:rPr>
          <w:rFonts w:asciiTheme="majorHAnsi" w:hAnsiTheme="majorHAnsi" w:cstheme="majorHAnsi"/>
          <w:lang w:val="sl-SI"/>
        </w:rPr>
      </w:pPr>
      <w:r w:rsidRPr="00492DE8">
        <w:rPr>
          <w:rFonts w:asciiTheme="majorHAnsi" w:hAnsiTheme="majorHAnsi" w:cstheme="majorHAnsi"/>
          <w:lang w:val="sl-SI"/>
        </w:rPr>
        <w:t>(2) Visokošolski zavod se zavezuje, da bo nadzornim organom predložil vse dokumente, ki izkazujejo resničnost, pravilnost in skladnost upravičenih stroškov projektnih aktivnosti, katerih sofinanciranje je predmet te pogodbe.</w:t>
      </w:r>
    </w:p>
    <w:p w14:paraId="45D6A8B6" w14:textId="77777777" w:rsidR="00E44137" w:rsidRPr="00492DE8" w:rsidRDefault="00E44137" w:rsidP="008064A8">
      <w:pPr>
        <w:jc w:val="both"/>
        <w:rPr>
          <w:rFonts w:asciiTheme="majorHAnsi" w:hAnsiTheme="majorHAnsi" w:cstheme="majorHAnsi"/>
          <w:lang w:val="sl-SI"/>
        </w:rPr>
      </w:pPr>
    </w:p>
    <w:p w14:paraId="57133238" w14:textId="77777777" w:rsidR="00E44137" w:rsidRPr="00492DE8" w:rsidRDefault="00E44137"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(3) V primerih preverjanja na kraju samem bo visokošolski zavod nadzornim organom omogočil </w:t>
      </w:r>
      <w:r w:rsidRPr="00492DE8">
        <w:rPr>
          <w:rFonts w:asciiTheme="majorHAnsi" w:hAnsiTheme="majorHAnsi" w:cstheme="majorHAnsi"/>
          <w:color w:val="000000"/>
          <w:lang w:val="sl-SI"/>
        </w:rPr>
        <w:t xml:space="preserve">dostop v objekte, </w:t>
      </w:r>
      <w:r w:rsidRPr="00492DE8">
        <w:rPr>
          <w:rFonts w:asciiTheme="majorHAnsi" w:hAnsiTheme="majorHAnsi" w:cstheme="majorHAnsi"/>
          <w:lang w:val="sl-SI"/>
        </w:rPr>
        <w:t xml:space="preserve">vpogled v računalniške programe, listine in postopke v zvezi z izvajanjem projektov ter </w:t>
      </w:r>
      <w:proofErr w:type="spellStart"/>
      <w:r w:rsidRPr="00492DE8">
        <w:rPr>
          <w:rFonts w:asciiTheme="majorHAnsi" w:hAnsiTheme="majorHAnsi" w:cstheme="majorHAnsi"/>
          <w:lang w:val="sl-SI"/>
        </w:rPr>
        <w:t>prenakazilom</w:t>
      </w:r>
      <w:proofErr w:type="spellEnd"/>
      <w:r w:rsidRPr="00492DE8">
        <w:rPr>
          <w:rFonts w:asciiTheme="majorHAnsi" w:hAnsiTheme="majorHAnsi" w:cstheme="majorHAnsi"/>
          <w:lang w:val="sl-SI"/>
        </w:rPr>
        <w:t xml:space="preserve"> sredstev. </w:t>
      </w:r>
      <w:r w:rsidRPr="00492DE8">
        <w:rPr>
          <w:rFonts w:asciiTheme="majorHAnsi" w:hAnsiTheme="majorHAnsi" w:cstheme="majorHAnsi"/>
          <w:color w:val="000000"/>
          <w:lang w:val="sl-SI"/>
        </w:rPr>
        <w:t xml:space="preserve">Nadzorni organi bodo </w:t>
      </w:r>
      <w:r w:rsidRPr="00492DE8">
        <w:rPr>
          <w:rFonts w:asciiTheme="majorHAnsi" w:hAnsiTheme="majorHAnsi" w:cstheme="majorHAnsi"/>
          <w:lang w:val="sl-SI"/>
        </w:rPr>
        <w:t>visokošolskemu zavodu</w:t>
      </w:r>
      <w:r w:rsidRPr="00492DE8">
        <w:rPr>
          <w:rFonts w:asciiTheme="majorHAnsi" w:hAnsiTheme="majorHAnsi" w:cstheme="majorHAnsi"/>
          <w:color w:val="000000"/>
          <w:lang w:val="sl-SI"/>
        </w:rPr>
        <w:t xml:space="preserve"> praviloma predhodno naznanili izvedbo kontrole na kraju samem. Sklad lahko opravi tudi nenajavljeno preverjanje na kraju samem. </w:t>
      </w:r>
    </w:p>
    <w:p w14:paraId="167A81F6" w14:textId="77777777" w:rsidR="00E44137" w:rsidRPr="00492DE8" w:rsidRDefault="00E44137" w:rsidP="008064A8">
      <w:pPr>
        <w:jc w:val="both"/>
        <w:rPr>
          <w:rFonts w:asciiTheme="majorHAnsi" w:hAnsiTheme="majorHAnsi" w:cstheme="majorHAnsi"/>
          <w:color w:val="000000"/>
          <w:lang w:val="sl-SI"/>
        </w:rPr>
      </w:pPr>
    </w:p>
    <w:p w14:paraId="74D87841" w14:textId="77777777" w:rsidR="00E44137" w:rsidRPr="00492DE8" w:rsidRDefault="00E44137" w:rsidP="008064A8">
      <w:pPr>
        <w:jc w:val="both"/>
        <w:rPr>
          <w:rFonts w:asciiTheme="majorHAnsi" w:hAnsiTheme="majorHAnsi" w:cstheme="majorHAnsi"/>
          <w:lang w:val="sl-SI"/>
        </w:rPr>
      </w:pPr>
      <w:r w:rsidRPr="00492DE8">
        <w:rPr>
          <w:rFonts w:asciiTheme="majorHAnsi" w:hAnsiTheme="majorHAnsi" w:cstheme="majorHAnsi"/>
          <w:color w:val="000000"/>
          <w:lang w:val="sl-SI"/>
        </w:rPr>
        <w:t>(4) Katerikoli nadzorni organ lahko ugotovi nepravilnosti, kar pomeni, da posamezni nadzorni organ ni vezan na morebitne predhodne ugotovitve drugega nadzornega organa.</w:t>
      </w:r>
    </w:p>
    <w:p w14:paraId="2F8A572A" w14:textId="77777777" w:rsidR="00E44137" w:rsidRPr="00492DE8" w:rsidRDefault="00E44137" w:rsidP="008064A8">
      <w:pPr>
        <w:jc w:val="both"/>
        <w:rPr>
          <w:rFonts w:asciiTheme="majorHAnsi" w:hAnsiTheme="majorHAnsi" w:cstheme="majorHAnsi"/>
          <w:lang w:val="sl-SI"/>
        </w:rPr>
      </w:pPr>
    </w:p>
    <w:p w14:paraId="693EC258" w14:textId="77777777" w:rsidR="00D1780B" w:rsidRPr="00492DE8" w:rsidRDefault="00E44137" w:rsidP="008064A8">
      <w:pPr>
        <w:jc w:val="both"/>
        <w:rPr>
          <w:rFonts w:asciiTheme="majorHAnsi" w:hAnsiTheme="majorHAnsi" w:cstheme="majorHAnsi"/>
          <w:lang w:val="sl-SI"/>
        </w:rPr>
      </w:pPr>
      <w:r w:rsidRPr="00492DE8">
        <w:rPr>
          <w:rFonts w:asciiTheme="majorHAnsi" w:hAnsiTheme="majorHAnsi" w:cstheme="majorHAnsi"/>
          <w:lang w:val="sl-SI"/>
        </w:rPr>
        <w:t>(5) Sklad preverja porabo sredstev v skladu s svojimi internimi akti.</w:t>
      </w:r>
    </w:p>
    <w:p w14:paraId="27B28CE0" w14:textId="77777777" w:rsidR="00D1780B" w:rsidRPr="00492DE8" w:rsidRDefault="00D1780B" w:rsidP="008064A8">
      <w:pPr>
        <w:jc w:val="both"/>
        <w:rPr>
          <w:rFonts w:asciiTheme="majorHAnsi" w:hAnsiTheme="majorHAnsi" w:cstheme="majorHAnsi"/>
          <w:lang w:val="sl-SI"/>
        </w:rPr>
      </w:pPr>
    </w:p>
    <w:p w14:paraId="07D33E3A" w14:textId="77777777" w:rsidR="00647F95" w:rsidRPr="00492DE8" w:rsidRDefault="00D14891" w:rsidP="008064A8">
      <w:pPr>
        <w:jc w:val="both"/>
        <w:rPr>
          <w:rFonts w:asciiTheme="majorHAnsi" w:hAnsiTheme="majorHAnsi" w:cstheme="majorHAnsi"/>
          <w:lang w:val="sl-SI"/>
        </w:rPr>
      </w:pPr>
      <w:r w:rsidRPr="00492DE8">
        <w:rPr>
          <w:rFonts w:asciiTheme="majorHAnsi" w:hAnsiTheme="majorHAnsi" w:cstheme="majorHAnsi"/>
          <w:lang w:val="sl-SI"/>
        </w:rPr>
        <w:t>(6)</w:t>
      </w:r>
      <w:r w:rsidR="00D1780B" w:rsidRPr="00492DE8">
        <w:rPr>
          <w:rFonts w:asciiTheme="majorHAnsi" w:hAnsiTheme="majorHAnsi" w:cstheme="majorHAnsi"/>
          <w:lang w:val="sl-SI"/>
        </w:rPr>
        <w:t xml:space="preserve"> Če </w:t>
      </w:r>
      <w:r w:rsidR="007523A9" w:rsidRPr="00492DE8">
        <w:rPr>
          <w:rFonts w:asciiTheme="majorHAnsi" w:hAnsiTheme="majorHAnsi" w:cstheme="majorHAnsi"/>
          <w:lang w:val="sl-SI"/>
        </w:rPr>
        <w:t xml:space="preserve">visokošolski zavod ali drugi udeleženci v projektu </w:t>
      </w:r>
      <w:r w:rsidR="00D1780B" w:rsidRPr="00492DE8">
        <w:rPr>
          <w:rFonts w:asciiTheme="majorHAnsi" w:hAnsiTheme="majorHAnsi" w:cstheme="majorHAnsi"/>
          <w:lang w:val="sl-SI"/>
        </w:rPr>
        <w:t>ne omogoči</w:t>
      </w:r>
      <w:r w:rsidR="007523A9" w:rsidRPr="00492DE8">
        <w:rPr>
          <w:rFonts w:asciiTheme="majorHAnsi" w:hAnsiTheme="majorHAnsi" w:cstheme="majorHAnsi"/>
          <w:lang w:val="sl-SI"/>
        </w:rPr>
        <w:t>jo</w:t>
      </w:r>
      <w:r w:rsidR="00D1780B" w:rsidRPr="00492DE8">
        <w:rPr>
          <w:rFonts w:asciiTheme="majorHAnsi" w:hAnsiTheme="majorHAnsi" w:cstheme="majorHAnsi"/>
          <w:lang w:val="sl-SI"/>
        </w:rPr>
        <w:t xml:space="preserve"> izvedbe kontrole, se to šteje za neizpolnjevanje pogodbenih obveznosti.</w:t>
      </w:r>
      <w:r w:rsidR="00D1780B" w:rsidRPr="00492DE8" w:rsidDel="00645FE9">
        <w:rPr>
          <w:rFonts w:asciiTheme="majorHAnsi" w:hAnsiTheme="majorHAnsi" w:cstheme="majorHAnsi"/>
          <w:lang w:val="sl-SI"/>
        </w:rPr>
        <w:t xml:space="preserve"> </w:t>
      </w:r>
    </w:p>
    <w:p w14:paraId="2F0062B1" w14:textId="77777777" w:rsidR="0068165A" w:rsidRPr="00492DE8" w:rsidRDefault="0068165A" w:rsidP="008064A8">
      <w:pPr>
        <w:jc w:val="both"/>
        <w:rPr>
          <w:rFonts w:asciiTheme="majorHAnsi" w:hAnsiTheme="majorHAnsi" w:cstheme="majorHAnsi"/>
          <w:b/>
          <w:lang w:val="sl-SI"/>
        </w:rPr>
      </w:pPr>
    </w:p>
    <w:p w14:paraId="7A526F2D" w14:textId="77777777" w:rsidR="00647F95" w:rsidRPr="00492DE8" w:rsidRDefault="00647F95" w:rsidP="0068165A">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477FFF58" w14:textId="77777777" w:rsidR="00647F95" w:rsidRPr="00492DE8" w:rsidRDefault="00517778" w:rsidP="0068165A">
      <w:pPr>
        <w:ind w:left="720"/>
        <w:jc w:val="center"/>
        <w:rPr>
          <w:rFonts w:asciiTheme="majorHAnsi" w:hAnsiTheme="majorHAnsi" w:cstheme="majorHAnsi"/>
          <w:lang w:val="sl-SI"/>
        </w:rPr>
      </w:pPr>
      <w:r w:rsidRPr="00492DE8">
        <w:rPr>
          <w:rFonts w:asciiTheme="majorHAnsi" w:hAnsiTheme="majorHAnsi" w:cstheme="majorHAnsi"/>
          <w:lang w:val="sl-SI"/>
        </w:rPr>
        <w:t>(prepoved dvojnega financiranja)</w:t>
      </w:r>
    </w:p>
    <w:p w14:paraId="14739F53" w14:textId="77777777" w:rsidR="00517778" w:rsidRPr="00492DE8" w:rsidRDefault="00517778" w:rsidP="008064A8">
      <w:pPr>
        <w:ind w:right="-110"/>
        <w:jc w:val="both"/>
        <w:rPr>
          <w:rFonts w:asciiTheme="majorHAnsi" w:hAnsiTheme="majorHAnsi" w:cstheme="majorHAnsi"/>
          <w:lang w:val="sl-SI"/>
        </w:rPr>
      </w:pPr>
    </w:p>
    <w:p w14:paraId="32B3EA27" w14:textId="77777777" w:rsidR="00647F95" w:rsidRPr="00492DE8" w:rsidRDefault="00517778" w:rsidP="008064A8">
      <w:pPr>
        <w:ind w:right="-110"/>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 xml:space="preserve">Za stroške, ki so predmet sofinanciranja, visokošolski zavod zagotavlja, da ni prejel oziroma ne bo prejel sredstev iz drugih javnih virov financiranja (prepoved dvojnega financiranja). </w:t>
      </w:r>
    </w:p>
    <w:p w14:paraId="3B2A9A15" w14:textId="77777777" w:rsidR="00647F95" w:rsidRPr="00492DE8" w:rsidRDefault="00647F95" w:rsidP="008064A8">
      <w:pPr>
        <w:ind w:right="-110"/>
        <w:jc w:val="both"/>
        <w:rPr>
          <w:rFonts w:asciiTheme="majorHAnsi" w:hAnsiTheme="majorHAnsi" w:cstheme="majorHAnsi"/>
          <w:lang w:val="sl-SI"/>
        </w:rPr>
      </w:pPr>
    </w:p>
    <w:p w14:paraId="6C65EF25" w14:textId="77777777" w:rsidR="00647F95" w:rsidRPr="00492DE8" w:rsidRDefault="00517778" w:rsidP="008064A8">
      <w:pPr>
        <w:ind w:right="-110"/>
        <w:jc w:val="both"/>
        <w:rPr>
          <w:rFonts w:asciiTheme="majorHAnsi" w:hAnsiTheme="majorHAnsi" w:cstheme="majorHAnsi"/>
          <w:lang w:val="sl-SI"/>
        </w:rPr>
      </w:pPr>
      <w:r w:rsidRPr="00492DE8">
        <w:rPr>
          <w:rFonts w:asciiTheme="majorHAnsi" w:hAnsiTheme="majorHAnsi" w:cstheme="majorHAnsi"/>
          <w:lang w:val="sl-SI"/>
        </w:rPr>
        <w:t xml:space="preserve">(2) </w:t>
      </w:r>
      <w:r w:rsidR="00647F95" w:rsidRPr="00492DE8">
        <w:rPr>
          <w:rFonts w:asciiTheme="majorHAnsi" w:hAnsiTheme="majorHAnsi" w:cstheme="majorHAnsi"/>
          <w:lang w:val="sl-SI"/>
        </w:rPr>
        <w:t xml:space="preserve">Če bi sklad, ministrstvo ali katerikoli drug nadzorni organ ugotovil, da je visokošolski zavod prejel sredstva za stroške projektnih aktivnosti tudi iz drugih javnih virov financiranja ali pa so mu bila le-ta odobrena, se lahko pogodba delno ali v celoti razdre, visokošolski zavod pa bo dolžan skladu povrniti vsa ali del neupravičeno prejetih sredstev skladno s 13. členom te pogodbe. </w:t>
      </w:r>
    </w:p>
    <w:p w14:paraId="1D943E47" w14:textId="77777777" w:rsidR="00647F95" w:rsidRPr="00492DE8" w:rsidRDefault="00647F95" w:rsidP="008064A8">
      <w:pPr>
        <w:pStyle w:val="Golobesedilo"/>
        <w:jc w:val="both"/>
        <w:rPr>
          <w:rFonts w:asciiTheme="majorHAnsi" w:eastAsia="Times New Roman" w:hAnsiTheme="majorHAnsi" w:cstheme="majorHAnsi"/>
          <w:sz w:val="22"/>
          <w:szCs w:val="22"/>
          <w:lang w:val="sl-SI" w:eastAsia="sl-SI"/>
        </w:rPr>
      </w:pPr>
    </w:p>
    <w:p w14:paraId="5B25E98E" w14:textId="77777777" w:rsidR="00647F95" w:rsidRPr="00492DE8" w:rsidRDefault="00647F95" w:rsidP="008064A8">
      <w:pPr>
        <w:pStyle w:val="Golobesedilo"/>
        <w:jc w:val="both"/>
        <w:rPr>
          <w:rFonts w:asciiTheme="majorHAnsi" w:eastAsia="Times New Roman" w:hAnsiTheme="majorHAnsi" w:cstheme="majorHAnsi"/>
          <w:sz w:val="22"/>
          <w:szCs w:val="22"/>
          <w:lang w:val="sl-SI" w:eastAsia="sl-SI"/>
        </w:rPr>
      </w:pPr>
    </w:p>
    <w:p w14:paraId="587DDC87" w14:textId="77777777" w:rsidR="00647F95" w:rsidRPr="00492DE8" w:rsidRDefault="00647F95" w:rsidP="0068165A">
      <w:pPr>
        <w:pStyle w:val="Golobesedilo"/>
        <w:numPr>
          <w:ilvl w:val="0"/>
          <w:numId w:val="31"/>
        </w:numPr>
        <w:jc w:val="center"/>
        <w:rPr>
          <w:rFonts w:asciiTheme="majorHAnsi" w:eastAsia="Times New Roman" w:hAnsiTheme="majorHAnsi" w:cstheme="majorHAnsi"/>
          <w:b/>
          <w:sz w:val="22"/>
          <w:szCs w:val="22"/>
          <w:lang w:val="sl-SI" w:eastAsia="sl-SI"/>
        </w:rPr>
      </w:pPr>
      <w:r w:rsidRPr="00492DE8">
        <w:rPr>
          <w:rFonts w:asciiTheme="majorHAnsi" w:eastAsia="Times New Roman" w:hAnsiTheme="majorHAnsi" w:cstheme="majorHAnsi"/>
          <w:b/>
          <w:sz w:val="22"/>
          <w:szCs w:val="22"/>
          <w:lang w:val="sl-SI" w:eastAsia="sl-SI"/>
        </w:rPr>
        <w:t>PRAVIC</w:t>
      </w:r>
      <w:r w:rsidR="00A652F4" w:rsidRPr="00492DE8">
        <w:rPr>
          <w:rFonts w:asciiTheme="majorHAnsi" w:eastAsia="Times New Roman" w:hAnsiTheme="majorHAnsi" w:cstheme="majorHAnsi"/>
          <w:b/>
          <w:sz w:val="22"/>
          <w:szCs w:val="22"/>
          <w:lang w:val="sl-SI" w:eastAsia="sl-SI"/>
        </w:rPr>
        <w:t>A</w:t>
      </w:r>
      <w:r w:rsidRPr="00492DE8">
        <w:rPr>
          <w:rFonts w:asciiTheme="majorHAnsi" w:eastAsia="Times New Roman" w:hAnsiTheme="majorHAnsi" w:cstheme="majorHAnsi"/>
          <w:b/>
          <w:sz w:val="22"/>
          <w:szCs w:val="22"/>
          <w:lang w:val="sl-SI" w:eastAsia="sl-SI"/>
        </w:rPr>
        <w:t xml:space="preserve"> UPORABE REZULTATOV</w:t>
      </w:r>
    </w:p>
    <w:p w14:paraId="6F820F1E" w14:textId="77777777" w:rsidR="00647F95" w:rsidRPr="00492DE8" w:rsidRDefault="00647F95" w:rsidP="0068165A">
      <w:pPr>
        <w:pStyle w:val="Golobesedilo"/>
        <w:jc w:val="center"/>
        <w:rPr>
          <w:rFonts w:asciiTheme="majorHAnsi" w:eastAsia="Times New Roman" w:hAnsiTheme="majorHAnsi" w:cstheme="majorHAnsi"/>
          <w:sz w:val="22"/>
          <w:szCs w:val="22"/>
          <w:lang w:val="sl-SI" w:eastAsia="sl-SI"/>
        </w:rPr>
      </w:pPr>
    </w:p>
    <w:p w14:paraId="6B8AD733" w14:textId="77777777" w:rsidR="00647F95" w:rsidRPr="00492DE8" w:rsidRDefault="00647F95" w:rsidP="0068165A">
      <w:pPr>
        <w:pStyle w:val="Golobesedilo"/>
        <w:numPr>
          <w:ilvl w:val="0"/>
          <w:numId w:val="32"/>
        </w:numPr>
        <w:jc w:val="center"/>
        <w:rPr>
          <w:rFonts w:asciiTheme="majorHAnsi" w:eastAsia="Times New Roman" w:hAnsiTheme="majorHAnsi" w:cstheme="majorHAnsi"/>
          <w:sz w:val="22"/>
          <w:szCs w:val="22"/>
          <w:lang w:val="sl-SI" w:eastAsia="sl-SI"/>
        </w:rPr>
      </w:pPr>
      <w:r w:rsidRPr="00492DE8">
        <w:rPr>
          <w:rFonts w:asciiTheme="majorHAnsi" w:eastAsia="Times New Roman" w:hAnsiTheme="majorHAnsi" w:cstheme="majorHAnsi"/>
          <w:sz w:val="22"/>
          <w:szCs w:val="22"/>
          <w:lang w:val="sl-SI" w:eastAsia="sl-SI"/>
        </w:rPr>
        <w:t>člen</w:t>
      </w:r>
    </w:p>
    <w:p w14:paraId="486EAF8C" w14:textId="77777777" w:rsidR="00647F95" w:rsidRPr="00492DE8" w:rsidRDefault="00647F95" w:rsidP="008064A8">
      <w:pPr>
        <w:pStyle w:val="Golobesedilo"/>
        <w:jc w:val="both"/>
        <w:rPr>
          <w:rFonts w:asciiTheme="majorHAnsi" w:eastAsia="Times New Roman" w:hAnsiTheme="majorHAnsi" w:cstheme="majorHAnsi"/>
          <w:sz w:val="22"/>
          <w:szCs w:val="22"/>
          <w:lang w:val="sl-SI" w:eastAsia="sl-SI"/>
        </w:rPr>
      </w:pPr>
    </w:p>
    <w:p w14:paraId="5951569D" w14:textId="209F616F" w:rsidR="00647F95" w:rsidRPr="00492DE8" w:rsidRDefault="0031167B"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 xml:space="preserve">Morebitni rezultati posameznega projekta (avtorska dela, študije, raziskave in morebitne podobne stvaritve, nastale pri izvajanju projektnih aktivnosti) morajo biti prosto dostopni širši javnosti z objavo na spletni </w:t>
      </w:r>
      <w:r w:rsidR="00EC2EAF" w:rsidRPr="00492DE8">
        <w:rPr>
          <w:rFonts w:asciiTheme="majorHAnsi" w:hAnsiTheme="majorHAnsi" w:cstheme="majorHAnsi"/>
          <w:lang w:val="sl-SI"/>
        </w:rPr>
        <w:t>strani</w:t>
      </w:r>
      <w:r w:rsidRPr="00492DE8">
        <w:rPr>
          <w:rFonts w:asciiTheme="majorHAnsi" w:hAnsiTheme="majorHAnsi" w:cstheme="majorHAnsi"/>
          <w:lang w:val="sl-SI"/>
        </w:rPr>
        <w:t xml:space="preserve"> visokošolskega zavoda in</w:t>
      </w:r>
      <w:r w:rsidR="0068165A" w:rsidRPr="00492DE8">
        <w:rPr>
          <w:rFonts w:asciiTheme="majorHAnsi" w:hAnsiTheme="majorHAnsi" w:cstheme="majorHAnsi"/>
          <w:lang w:val="sl-SI"/>
        </w:rPr>
        <w:t>/ali</w:t>
      </w:r>
      <w:r w:rsidR="00647F95" w:rsidRPr="00492DE8">
        <w:rPr>
          <w:rFonts w:asciiTheme="majorHAnsi" w:hAnsiTheme="majorHAnsi" w:cstheme="majorHAnsi"/>
          <w:lang w:val="sl-SI"/>
        </w:rPr>
        <w:t xml:space="preserve"> sklada. </w:t>
      </w:r>
    </w:p>
    <w:p w14:paraId="2074AD30" w14:textId="77777777" w:rsidR="00647F95" w:rsidRPr="00492DE8" w:rsidRDefault="00647F95" w:rsidP="008064A8">
      <w:pPr>
        <w:jc w:val="both"/>
        <w:rPr>
          <w:rFonts w:asciiTheme="majorHAnsi" w:hAnsiTheme="majorHAnsi" w:cstheme="majorHAnsi"/>
          <w:lang w:val="sl-SI"/>
        </w:rPr>
      </w:pPr>
    </w:p>
    <w:p w14:paraId="055E4360" w14:textId="77777777" w:rsidR="0068165A" w:rsidRPr="00492DE8" w:rsidRDefault="0031167B"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(2) </w:t>
      </w:r>
      <w:r w:rsidR="00647F95" w:rsidRPr="00492DE8">
        <w:rPr>
          <w:rFonts w:asciiTheme="majorHAnsi" w:hAnsiTheme="majorHAnsi" w:cstheme="majorHAnsi"/>
          <w:lang w:val="sl-SI"/>
        </w:rPr>
        <w:t>Visokošolski zavod</w:t>
      </w:r>
      <w:r w:rsidR="00647F95" w:rsidRPr="00492DE8">
        <w:rPr>
          <w:rFonts w:asciiTheme="majorHAnsi" w:hAnsiTheme="majorHAnsi" w:cstheme="majorHAnsi"/>
          <w:color w:val="000000"/>
          <w:lang w:val="sl-SI"/>
        </w:rPr>
        <w:t xml:space="preserve"> se zavezuje, da stvaritve, ki imajo značaj avtorskega dela in morebitne podobne stvaritve, ki nastanejo pri izvajanju projektnih aktivnosti, ne bodo uporabljene v tržne namene</w:t>
      </w:r>
      <w:r w:rsidR="0068165A" w:rsidRPr="00492DE8">
        <w:rPr>
          <w:rFonts w:asciiTheme="majorHAnsi" w:hAnsiTheme="majorHAnsi" w:cstheme="majorHAnsi"/>
          <w:color w:val="000000"/>
          <w:lang w:val="sl-SI"/>
        </w:rPr>
        <w:t xml:space="preserve"> v času trajanja projektov</w:t>
      </w:r>
      <w:r w:rsidR="00647F95" w:rsidRPr="00492DE8">
        <w:rPr>
          <w:rFonts w:asciiTheme="majorHAnsi" w:hAnsiTheme="majorHAnsi" w:cstheme="majorHAnsi"/>
          <w:color w:val="000000"/>
          <w:lang w:val="sl-SI"/>
        </w:rPr>
        <w:t xml:space="preserve">. </w:t>
      </w:r>
    </w:p>
    <w:p w14:paraId="22EB94C8" w14:textId="77777777" w:rsidR="0068165A" w:rsidRPr="00492DE8" w:rsidRDefault="0068165A" w:rsidP="008064A8">
      <w:pPr>
        <w:jc w:val="both"/>
        <w:rPr>
          <w:rFonts w:asciiTheme="majorHAnsi" w:hAnsiTheme="majorHAnsi" w:cstheme="majorHAnsi"/>
          <w:lang w:val="sl-SI"/>
        </w:rPr>
      </w:pPr>
    </w:p>
    <w:p w14:paraId="7D232CB3" w14:textId="41FD0668" w:rsidR="00647F95" w:rsidRPr="00492DE8" w:rsidRDefault="0031167B"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(3) </w:t>
      </w:r>
      <w:r w:rsidR="00647F95" w:rsidRPr="00492DE8">
        <w:rPr>
          <w:rFonts w:asciiTheme="majorHAnsi" w:hAnsiTheme="majorHAnsi" w:cstheme="majorHAnsi"/>
          <w:lang w:val="sl-SI"/>
        </w:rPr>
        <w:t>Visokošolski zavod</w:t>
      </w:r>
      <w:r w:rsidR="00647F95" w:rsidRPr="00492DE8">
        <w:rPr>
          <w:rFonts w:asciiTheme="majorHAnsi" w:hAnsiTheme="majorHAnsi" w:cstheme="majorHAnsi"/>
          <w:color w:val="000000"/>
          <w:lang w:val="sl-SI"/>
        </w:rPr>
        <w:t xml:space="preserve"> je sam odgovoren za morebitne kršitve avtorskih in sorodnih pravic drugih, ki bi nastale v zvezi z izvajanjem projektnih aktivnosti po tej pogodbi.</w:t>
      </w:r>
    </w:p>
    <w:p w14:paraId="6C8DF2C0" w14:textId="20AEA93D" w:rsidR="00DB5B19" w:rsidRPr="00492DE8" w:rsidRDefault="00DB5B19" w:rsidP="008064A8">
      <w:pPr>
        <w:jc w:val="both"/>
        <w:rPr>
          <w:rFonts w:asciiTheme="majorHAnsi" w:hAnsiTheme="majorHAnsi" w:cstheme="majorHAnsi"/>
          <w:lang w:val="sl-SI"/>
        </w:rPr>
      </w:pPr>
    </w:p>
    <w:p w14:paraId="679F42A1" w14:textId="77777777" w:rsidR="00936D76" w:rsidRPr="00492DE8" w:rsidRDefault="00936D76" w:rsidP="008064A8">
      <w:pPr>
        <w:jc w:val="both"/>
        <w:rPr>
          <w:rFonts w:asciiTheme="majorHAnsi" w:hAnsiTheme="majorHAnsi" w:cstheme="majorHAnsi"/>
          <w:lang w:val="sl-SI"/>
        </w:rPr>
      </w:pPr>
    </w:p>
    <w:p w14:paraId="772DA95C" w14:textId="6427B423" w:rsidR="00647F95" w:rsidRPr="00492DE8" w:rsidRDefault="00647F95" w:rsidP="0068165A">
      <w:pPr>
        <w:numPr>
          <w:ilvl w:val="0"/>
          <w:numId w:val="31"/>
        </w:numPr>
        <w:jc w:val="center"/>
        <w:rPr>
          <w:rFonts w:asciiTheme="majorHAnsi" w:hAnsiTheme="majorHAnsi" w:cstheme="majorHAnsi"/>
          <w:b/>
          <w:lang w:val="sl-SI"/>
        </w:rPr>
      </w:pPr>
      <w:r w:rsidRPr="00492DE8">
        <w:rPr>
          <w:rFonts w:asciiTheme="majorHAnsi" w:hAnsiTheme="majorHAnsi" w:cstheme="majorHAnsi"/>
          <w:b/>
          <w:lang w:val="sl-SI"/>
        </w:rPr>
        <w:t>VAROVANJE OSEBNIH PODATKOV IN POSLOVNIH SKRIVNOSTI</w:t>
      </w:r>
    </w:p>
    <w:p w14:paraId="62368997" w14:textId="77777777" w:rsidR="005C1895" w:rsidRPr="00492DE8" w:rsidRDefault="005C1895" w:rsidP="0068165A">
      <w:pPr>
        <w:ind w:left="1080"/>
        <w:jc w:val="center"/>
        <w:rPr>
          <w:rFonts w:asciiTheme="majorHAnsi" w:hAnsiTheme="majorHAnsi" w:cstheme="majorHAnsi"/>
          <w:b/>
          <w:lang w:val="sl-SI"/>
        </w:rPr>
      </w:pPr>
    </w:p>
    <w:p w14:paraId="4D3D82E8" w14:textId="77777777" w:rsidR="00647F95" w:rsidRPr="00492DE8" w:rsidRDefault="00647F95" w:rsidP="0068165A">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4BD3D93E" w14:textId="77777777" w:rsidR="00647F95" w:rsidRPr="00492DE8" w:rsidRDefault="00647F95" w:rsidP="008064A8">
      <w:pPr>
        <w:ind w:left="66"/>
        <w:jc w:val="both"/>
        <w:rPr>
          <w:rFonts w:asciiTheme="majorHAnsi" w:hAnsiTheme="majorHAnsi" w:cstheme="majorHAnsi"/>
          <w:lang w:val="sl-SI"/>
        </w:rPr>
      </w:pPr>
    </w:p>
    <w:p w14:paraId="635242EC" w14:textId="7E43FBF8" w:rsidR="00885978" w:rsidRPr="00A03B5D" w:rsidRDefault="00885978" w:rsidP="00885978">
      <w:pPr>
        <w:rPr>
          <w:rFonts w:asciiTheme="majorHAnsi" w:hAnsiTheme="majorHAnsi" w:cstheme="majorHAnsi"/>
          <w:lang w:val="sl-SI"/>
        </w:rPr>
      </w:pPr>
      <w:r w:rsidRPr="00A03B5D">
        <w:rPr>
          <w:rFonts w:asciiTheme="majorHAnsi" w:hAnsiTheme="majorHAnsi" w:cstheme="majorHAnsi"/>
          <w:lang w:val="sl-SI"/>
        </w:rPr>
        <w:t xml:space="preserve">(1) Pogodbeni stranki se zavezujeta k varovanju osebnih podatkov in poslovnih skrivnosti v skladu z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 Zakonom o gospodarskih družbah (Uradni list RS, št. 65/09 – uradno prečiščeno besedilo, 33/11, 91/11, 32/12, 57/12, 44/13 – </w:t>
      </w:r>
      <w:proofErr w:type="spellStart"/>
      <w:r w:rsidRPr="00A03B5D">
        <w:rPr>
          <w:rFonts w:asciiTheme="majorHAnsi" w:hAnsiTheme="majorHAnsi" w:cstheme="majorHAnsi"/>
          <w:lang w:val="sl-SI"/>
        </w:rPr>
        <w:t>odl</w:t>
      </w:r>
      <w:proofErr w:type="spellEnd"/>
      <w:r w:rsidRPr="00A03B5D">
        <w:rPr>
          <w:rFonts w:asciiTheme="majorHAnsi" w:hAnsiTheme="majorHAnsi" w:cstheme="majorHAnsi"/>
          <w:lang w:val="sl-SI"/>
        </w:rPr>
        <w:t>. US, 82/13, 55/15 in 15/17)</w:t>
      </w:r>
      <w:r w:rsidR="00D3203A">
        <w:rPr>
          <w:rFonts w:asciiTheme="majorHAnsi" w:hAnsiTheme="majorHAnsi" w:cstheme="majorHAnsi"/>
          <w:lang w:val="sl-SI"/>
        </w:rPr>
        <w:t>,</w:t>
      </w:r>
      <w:r w:rsidR="00566B63">
        <w:rPr>
          <w:rFonts w:asciiTheme="majorHAnsi" w:hAnsiTheme="majorHAnsi" w:cstheme="majorHAnsi"/>
          <w:lang w:val="sl-SI"/>
        </w:rPr>
        <w:t xml:space="preserve"> </w:t>
      </w:r>
      <w:r w:rsidRPr="00A03B5D">
        <w:rPr>
          <w:rFonts w:asciiTheme="majorHAnsi" w:hAnsiTheme="majorHAnsi" w:cstheme="majorHAnsi"/>
          <w:lang w:val="sl-SI"/>
        </w:rPr>
        <w:t>140. členom Uredbe (EU) št. 1303/2013</w:t>
      </w:r>
      <w:r w:rsidR="00D3203A">
        <w:rPr>
          <w:rFonts w:asciiTheme="majorHAnsi" w:hAnsiTheme="majorHAnsi" w:cstheme="majorHAnsi"/>
          <w:lang w:val="sl-SI"/>
        </w:rPr>
        <w:t xml:space="preserve"> in</w:t>
      </w:r>
      <w:r w:rsidR="00D3203A" w:rsidRPr="00D3203A">
        <w:t xml:space="preserve"> </w:t>
      </w:r>
      <w:r w:rsidR="00D3203A" w:rsidRPr="00D3203A">
        <w:rPr>
          <w:rFonts w:asciiTheme="majorHAnsi" w:hAnsiTheme="majorHAnsi" w:cstheme="majorHAnsi"/>
          <w:lang w:val="sl-SI"/>
        </w:rPr>
        <w:t>Zakon</w:t>
      </w:r>
      <w:r w:rsidR="00D3203A">
        <w:rPr>
          <w:rFonts w:asciiTheme="majorHAnsi" w:hAnsiTheme="majorHAnsi" w:cstheme="majorHAnsi"/>
          <w:lang w:val="sl-SI"/>
        </w:rPr>
        <w:t>om</w:t>
      </w:r>
      <w:r w:rsidR="00D3203A" w:rsidRPr="00D3203A">
        <w:rPr>
          <w:rFonts w:asciiTheme="majorHAnsi" w:hAnsiTheme="majorHAnsi" w:cstheme="majorHAnsi"/>
          <w:lang w:val="sl-SI"/>
        </w:rPr>
        <w:t xml:space="preserve"> o poslovni skrivnosti (Uradni list RS, št. 22/19)</w:t>
      </w:r>
      <w:r w:rsidR="00D3203A">
        <w:rPr>
          <w:rFonts w:asciiTheme="majorHAnsi" w:hAnsiTheme="majorHAnsi" w:cstheme="majorHAnsi"/>
          <w:lang w:val="sl-SI"/>
        </w:rPr>
        <w:t>.</w:t>
      </w:r>
    </w:p>
    <w:p w14:paraId="15F95494" w14:textId="77777777" w:rsidR="00647F95" w:rsidRPr="00492DE8" w:rsidRDefault="00647F95" w:rsidP="008064A8">
      <w:pPr>
        <w:jc w:val="both"/>
        <w:rPr>
          <w:rFonts w:asciiTheme="majorHAnsi" w:hAnsiTheme="majorHAnsi" w:cstheme="majorHAnsi"/>
          <w:lang w:val="sl-SI"/>
        </w:rPr>
      </w:pPr>
    </w:p>
    <w:p w14:paraId="192E5F40" w14:textId="1CF315B1" w:rsidR="00647F95" w:rsidRPr="00492DE8" w:rsidRDefault="00EC2EAF" w:rsidP="008064A8">
      <w:pPr>
        <w:jc w:val="both"/>
        <w:rPr>
          <w:rFonts w:asciiTheme="majorHAnsi" w:hAnsiTheme="majorHAnsi" w:cstheme="majorHAnsi"/>
          <w:lang w:val="sl-SI"/>
        </w:rPr>
      </w:pPr>
      <w:r w:rsidRPr="00492DE8">
        <w:rPr>
          <w:rFonts w:asciiTheme="majorHAnsi" w:hAnsiTheme="majorHAnsi" w:cstheme="majorHAnsi"/>
          <w:lang w:val="sl-SI"/>
        </w:rPr>
        <w:t xml:space="preserve">(2) </w:t>
      </w:r>
      <w:r w:rsidR="00647F95" w:rsidRPr="00492DE8">
        <w:rPr>
          <w:rFonts w:asciiTheme="majorHAnsi" w:hAnsiTheme="majorHAnsi" w:cstheme="majorHAnsi"/>
          <w:lang w:val="sl-SI"/>
        </w:rPr>
        <w:t xml:space="preserve">Vsaka oseba, ki bo pri visokošolskem zavodu zbirala, obdelovala ali kako drugače dostopala do osebnih podatkov, mora skladu </w:t>
      </w:r>
      <w:r w:rsidR="00E91EEA" w:rsidRPr="00492DE8">
        <w:rPr>
          <w:rFonts w:asciiTheme="majorHAnsi" w:hAnsiTheme="majorHAnsi" w:cstheme="majorHAnsi"/>
          <w:lang w:val="sl-SI"/>
        </w:rPr>
        <w:t>na njegovo zahtevo naknadno</w:t>
      </w:r>
      <w:r w:rsidR="00647F95" w:rsidRPr="00492DE8">
        <w:rPr>
          <w:rFonts w:asciiTheme="majorHAnsi" w:hAnsiTheme="majorHAnsi" w:cstheme="majorHAnsi"/>
          <w:lang w:val="sl-SI"/>
        </w:rPr>
        <w:t xml:space="preserve"> predložiti podpisano izjavo o varovanju osebnih podatkov.</w:t>
      </w:r>
    </w:p>
    <w:p w14:paraId="2308D78B" w14:textId="77777777" w:rsidR="00647F95" w:rsidRPr="00492DE8" w:rsidRDefault="00647F95" w:rsidP="008064A8">
      <w:pPr>
        <w:jc w:val="both"/>
        <w:rPr>
          <w:rFonts w:asciiTheme="majorHAnsi" w:hAnsiTheme="majorHAnsi" w:cstheme="majorHAnsi"/>
          <w:b/>
          <w:lang w:val="sl-SI"/>
        </w:rPr>
      </w:pPr>
    </w:p>
    <w:p w14:paraId="2541B94D" w14:textId="77777777" w:rsidR="00647F95" w:rsidRPr="00492DE8" w:rsidRDefault="00647F95" w:rsidP="008064A8">
      <w:pPr>
        <w:jc w:val="both"/>
        <w:rPr>
          <w:rFonts w:asciiTheme="majorHAnsi" w:hAnsiTheme="majorHAnsi" w:cstheme="majorHAnsi"/>
          <w:b/>
          <w:lang w:val="sl-SI"/>
        </w:rPr>
      </w:pPr>
    </w:p>
    <w:p w14:paraId="656E9596" w14:textId="77777777" w:rsidR="00647F95" w:rsidRPr="00492DE8" w:rsidRDefault="00647F95" w:rsidP="0068165A">
      <w:pPr>
        <w:pStyle w:val="Odstavekseznama"/>
        <w:numPr>
          <w:ilvl w:val="0"/>
          <w:numId w:val="31"/>
        </w:numPr>
        <w:jc w:val="center"/>
        <w:rPr>
          <w:rFonts w:asciiTheme="majorHAnsi" w:hAnsiTheme="majorHAnsi" w:cstheme="majorHAnsi"/>
          <w:b/>
          <w:lang w:val="sl-SI"/>
        </w:rPr>
      </w:pPr>
      <w:r w:rsidRPr="00492DE8">
        <w:rPr>
          <w:rFonts w:asciiTheme="majorHAnsi" w:hAnsiTheme="majorHAnsi" w:cstheme="majorHAnsi"/>
          <w:b/>
          <w:lang w:val="sl-SI"/>
        </w:rPr>
        <w:t>SKRBNIKI POGODB</w:t>
      </w:r>
      <w:r w:rsidR="00761874" w:rsidRPr="00492DE8">
        <w:rPr>
          <w:rFonts w:asciiTheme="majorHAnsi" w:hAnsiTheme="majorHAnsi" w:cstheme="majorHAnsi"/>
          <w:b/>
          <w:lang w:val="sl-SI"/>
        </w:rPr>
        <w:t>E</w:t>
      </w:r>
    </w:p>
    <w:p w14:paraId="5E6D9ACB" w14:textId="77777777" w:rsidR="00647F95" w:rsidRPr="00492DE8" w:rsidRDefault="00647F95" w:rsidP="0068165A">
      <w:pPr>
        <w:jc w:val="center"/>
        <w:rPr>
          <w:rFonts w:asciiTheme="majorHAnsi" w:hAnsiTheme="majorHAnsi" w:cstheme="majorHAnsi"/>
          <w:lang w:val="sl-SI"/>
        </w:rPr>
      </w:pPr>
    </w:p>
    <w:p w14:paraId="2DD84EE4" w14:textId="77777777" w:rsidR="00647F95" w:rsidRPr="00492DE8" w:rsidRDefault="00647F95" w:rsidP="0068165A">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5E573EF1" w14:textId="77777777" w:rsidR="00647F95" w:rsidRPr="00492DE8" w:rsidRDefault="00647F95" w:rsidP="008064A8">
      <w:pPr>
        <w:jc w:val="both"/>
        <w:rPr>
          <w:rFonts w:asciiTheme="majorHAnsi" w:hAnsiTheme="majorHAnsi" w:cstheme="majorHAnsi"/>
          <w:lang w:val="sl-SI"/>
        </w:rPr>
      </w:pPr>
    </w:p>
    <w:p w14:paraId="541693A5" w14:textId="57DF95BC" w:rsidR="00647F95" w:rsidRPr="00492DE8" w:rsidRDefault="00A652F4"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Skrbni</w:t>
      </w:r>
      <w:r w:rsidR="00761874" w:rsidRPr="00492DE8">
        <w:rPr>
          <w:rFonts w:asciiTheme="majorHAnsi" w:hAnsiTheme="majorHAnsi" w:cstheme="majorHAnsi"/>
          <w:lang w:val="sl-SI"/>
        </w:rPr>
        <w:t>k</w:t>
      </w:r>
      <w:r w:rsidR="00647F95" w:rsidRPr="00492DE8">
        <w:rPr>
          <w:rFonts w:asciiTheme="majorHAnsi" w:hAnsiTheme="majorHAnsi" w:cstheme="majorHAnsi"/>
          <w:lang w:val="sl-SI"/>
        </w:rPr>
        <w:t xml:space="preserve"> pogodbe s strani sklada je</w:t>
      </w:r>
      <w:r w:rsidR="00181FFC" w:rsidRPr="00492DE8">
        <w:rPr>
          <w:rFonts w:asciiTheme="majorHAnsi" w:hAnsiTheme="majorHAnsi" w:cstheme="majorHAnsi"/>
          <w:lang w:val="sl-SI"/>
        </w:rPr>
        <w:t xml:space="preserve"> </w:t>
      </w:r>
      <w:r w:rsidR="00A87C86" w:rsidRPr="00AD3A32">
        <w:rPr>
          <w:rFonts w:asciiTheme="majorHAnsi" w:hAnsiTheme="majorHAnsi" w:cstheme="majorHAnsi"/>
          <w:lang w:val="sl-SI"/>
        </w:rPr>
        <w:t>Dejan Marinčič</w:t>
      </w:r>
      <w:r w:rsidR="00AD3A32">
        <w:rPr>
          <w:rFonts w:asciiTheme="majorHAnsi" w:hAnsiTheme="majorHAnsi" w:cstheme="majorHAnsi"/>
          <w:lang w:val="sl-SI"/>
        </w:rPr>
        <w:t>.</w:t>
      </w:r>
    </w:p>
    <w:p w14:paraId="012AF098" w14:textId="77777777" w:rsidR="00647F95" w:rsidRPr="00492DE8" w:rsidRDefault="00647F95" w:rsidP="008064A8">
      <w:pPr>
        <w:jc w:val="both"/>
        <w:rPr>
          <w:rFonts w:asciiTheme="majorHAnsi" w:hAnsiTheme="majorHAnsi" w:cstheme="majorHAnsi"/>
          <w:lang w:val="sl-SI"/>
        </w:rPr>
      </w:pPr>
    </w:p>
    <w:p w14:paraId="675CADEA" w14:textId="419D3CAF" w:rsidR="00647F95" w:rsidRPr="00492DE8" w:rsidRDefault="00A652F4" w:rsidP="008064A8">
      <w:pPr>
        <w:jc w:val="both"/>
        <w:rPr>
          <w:rFonts w:asciiTheme="majorHAnsi" w:hAnsiTheme="majorHAnsi" w:cstheme="majorHAnsi"/>
          <w:lang w:val="sl-SI"/>
        </w:rPr>
      </w:pPr>
      <w:r w:rsidRPr="00492DE8">
        <w:rPr>
          <w:rFonts w:asciiTheme="majorHAnsi" w:hAnsiTheme="majorHAnsi" w:cstheme="majorHAnsi"/>
          <w:lang w:val="sl-SI"/>
        </w:rPr>
        <w:t xml:space="preserve">(2) </w:t>
      </w:r>
      <w:r w:rsidR="00647F95" w:rsidRPr="00492DE8">
        <w:rPr>
          <w:rFonts w:asciiTheme="majorHAnsi" w:hAnsiTheme="majorHAnsi" w:cstheme="majorHAnsi"/>
          <w:lang w:val="sl-SI"/>
        </w:rPr>
        <w:t>Skrbnik</w:t>
      </w:r>
      <w:r w:rsidR="00761874" w:rsidRPr="00492DE8">
        <w:rPr>
          <w:rFonts w:asciiTheme="majorHAnsi" w:hAnsiTheme="majorHAnsi" w:cstheme="majorHAnsi"/>
          <w:lang w:val="sl-SI"/>
        </w:rPr>
        <w:t>/ca</w:t>
      </w:r>
      <w:r w:rsidR="00647F95" w:rsidRPr="00492DE8">
        <w:rPr>
          <w:rFonts w:asciiTheme="majorHAnsi" w:hAnsiTheme="majorHAnsi" w:cstheme="majorHAnsi"/>
          <w:lang w:val="sl-SI"/>
        </w:rPr>
        <w:t xml:space="preserve"> pogodbe </w:t>
      </w:r>
      <w:r w:rsidR="00647F95" w:rsidRPr="00AD3A32">
        <w:rPr>
          <w:rFonts w:asciiTheme="majorHAnsi" w:hAnsiTheme="majorHAnsi" w:cstheme="majorHAnsi"/>
          <w:lang w:val="sl-SI"/>
        </w:rPr>
        <w:t xml:space="preserve">s strani visokošolskega zavoda je </w:t>
      </w:r>
      <w:r w:rsidR="00AD3A32">
        <w:rPr>
          <w:rFonts w:asciiTheme="majorHAnsi" w:hAnsiTheme="majorHAnsi" w:cstheme="majorHAnsi"/>
          <w:lang w:val="sl-SI"/>
        </w:rPr>
        <w:t>……………………………………………………….</w:t>
      </w:r>
      <w:r w:rsidR="00C92CE8" w:rsidRPr="00492DE8">
        <w:rPr>
          <w:rFonts w:asciiTheme="majorHAnsi" w:hAnsiTheme="majorHAnsi" w:cstheme="majorHAnsi"/>
          <w:lang w:val="sl-SI"/>
        </w:rPr>
        <w:t>.</w:t>
      </w:r>
    </w:p>
    <w:p w14:paraId="6988DAC6" w14:textId="77777777" w:rsidR="00647F95" w:rsidRPr="00492DE8" w:rsidRDefault="00647F95" w:rsidP="008064A8">
      <w:pPr>
        <w:jc w:val="both"/>
        <w:rPr>
          <w:rFonts w:asciiTheme="majorHAnsi" w:hAnsiTheme="majorHAnsi" w:cstheme="majorHAnsi"/>
          <w:lang w:val="sl-SI"/>
        </w:rPr>
      </w:pPr>
    </w:p>
    <w:p w14:paraId="423DD165" w14:textId="77777777" w:rsidR="00647F95" w:rsidRPr="00492DE8" w:rsidRDefault="00A652F4" w:rsidP="008064A8">
      <w:pPr>
        <w:jc w:val="both"/>
        <w:rPr>
          <w:rFonts w:asciiTheme="majorHAnsi" w:hAnsiTheme="majorHAnsi" w:cstheme="majorHAnsi"/>
          <w:lang w:val="sl-SI"/>
        </w:rPr>
      </w:pPr>
      <w:r w:rsidRPr="00492DE8">
        <w:rPr>
          <w:rFonts w:asciiTheme="majorHAnsi" w:hAnsiTheme="majorHAnsi" w:cstheme="majorHAnsi"/>
          <w:lang w:val="sl-SI"/>
        </w:rPr>
        <w:t xml:space="preserve">(3) </w:t>
      </w:r>
      <w:r w:rsidR="00647F95" w:rsidRPr="00492DE8">
        <w:rPr>
          <w:rFonts w:asciiTheme="majorHAnsi" w:hAnsiTheme="majorHAnsi" w:cstheme="majorHAnsi"/>
          <w:lang w:val="sl-SI"/>
        </w:rPr>
        <w:t>Skrbnik pogodbe je dolžan spremljati izvajanje pogodbe od njenega začetka veljavnosti do zaključka.</w:t>
      </w:r>
    </w:p>
    <w:p w14:paraId="5896E602" w14:textId="77777777" w:rsidR="00647F95" w:rsidRPr="00492DE8" w:rsidRDefault="00647F95" w:rsidP="008064A8">
      <w:pPr>
        <w:jc w:val="both"/>
        <w:rPr>
          <w:rFonts w:asciiTheme="majorHAnsi" w:hAnsiTheme="majorHAnsi" w:cstheme="majorHAnsi"/>
          <w:highlight w:val="yellow"/>
          <w:lang w:val="sl-SI"/>
        </w:rPr>
      </w:pPr>
    </w:p>
    <w:p w14:paraId="3002BE28" w14:textId="51AE8DA6" w:rsidR="00647F95" w:rsidRPr="00492DE8" w:rsidRDefault="00A652F4" w:rsidP="008064A8">
      <w:pPr>
        <w:jc w:val="both"/>
        <w:rPr>
          <w:rFonts w:asciiTheme="majorHAnsi" w:hAnsiTheme="majorHAnsi" w:cstheme="majorHAnsi"/>
          <w:lang w:val="sl-SI"/>
        </w:rPr>
      </w:pPr>
      <w:r w:rsidRPr="00492DE8">
        <w:rPr>
          <w:rFonts w:asciiTheme="majorHAnsi" w:hAnsiTheme="majorHAnsi" w:cstheme="majorHAnsi"/>
          <w:lang w:val="sl-SI"/>
        </w:rPr>
        <w:t xml:space="preserve">(4) </w:t>
      </w:r>
      <w:r w:rsidR="00647F95" w:rsidRPr="00492DE8">
        <w:rPr>
          <w:rFonts w:asciiTheme="majorHAnsi" w:hAnsiTheme="majorHAnsi" w:cstheme="majorHAnsi"/>
          <w:lang w:val="sl-SI"/>
        </w:rPr>
        <w:t>Skrbnik pogodbe in ostali udeleženci v postopkih izvajanja spremljanja, nadzora in evalvacije aktivnosti kohezijske politike po tej pogodbi so zavezani k varovanju poslovnih skrivnosti oziroma zaupnih podatkov, do katerih dostopajo v teh postopkih, skladno,</w:t>
      </w:r>
      <w:r w:rsidR="00DB34BF" w:rsidRPr="00492DE8">
        <w:rPr>
          <w:rFonts w:asciiTheme="majorHAnsi" w:hAnsiTheme="majorHAnsi" w:cstheme="majorHAnsi"/>
          <w:lang w:val="sl-SI"/>
        </w:rPr>
        <w:t xml:space="preserve"> z veljavno zakonodajo,</w:t>
      </w:r>
      <w:r w:rsidR="00647F95" w:rsidRPr="00492DE8">
        <w:rPr>
          <w:rFonts w:asciiTheme="majorHAnsi" w:hAnsiTheme="majorHAnsi" w:cstheme="majorHAnsi"/>
          <w:lang w:val="sl-SI"/>
        </w:rPr>
        <w:t xml:space="preserve"> ki ureja varstvo osebnih podatkov. </w:t>
      </w:r>
    </w:p>
    <w:p w14:paraId="7445DFCB" w14:textId="77777777" w:rsidR="00647F95" w:rsidRPr="00492DE8" w:rsidRDefault="00647F95" w:rsidP="008064A8">
      <w:pPr>
        <w:jc w:val="both"/>
        <w:rPr>
          <w:rFonts w:asciiTheme="majorHAnsi" w:hAnsiTheme="majorHAnsi" w:cstheme="majorHAnsi"/>
          <w:lang w:val="sl-SI"/>
        </w:rPr>
      </w:pPr>
    </w:p>
    <w:p w14:paraId="37A751BA" w14:textId="77777777" w:rsidR="00647F95" w:rsidRPr="00492DE8" w:rsidRDefault="00A652F4" w:rsidP="008064A8">
      <w:pPr>
        <w:jc w:val="both"/>
        <w:rPr>
          <w:rFonts w:asciiTheme="majorHAnsi" w:hAnsiTheme="majorHAnsi" w:cstheme="majorHAnsi"/>
          <w:lang w:val="sl-SI"/>
        </w:rPr>
      </w:pPr>
      <w:r w:rsidRPr="00492DE8">
        <w:rPr>
          <w:rFonts w:asciiTheme="majorHAnsi" w:hAnsiTheme="majorHAnsi" w:cstheme="majorHAnsi"/>
          <w:lang w:val="sl-SI"/>
        </w:rPr>
        <w:t xml:space="preserve">(5) </w:t>
      </w:r>
      <w:r w:rsidR="00647F95" w:rsidRPr="00492DE8">
        <w:rPr>
          <w:rFonts w:asciiTheme="majorHAnsi" w:hAnsiTheme="majorHAnsi" w:cstheme="majorHAnsi"/>
          <w:lang w:val="sl-SI"/>
        </w:rPr>
        <w:t>Če se v času trajanja pogodbenega razmerja spremeni skrbnik pogodbe, se o tem s pisnim dopisom obvesti nasprotno pogodbeno stranko.</w:t>
      </w:r>
    </w:p>
    <w:p w14:paraId="28F72477" w14:textId="77777777" w:rsidR="00647F95" w:rsidRPr="00492DE8" w:rsidRDefault="00647F95" w:rsidP="008064A8">
      <w:pPr>
        <w:jc w:val="both"/>
        <w:rPr>
          <w:rFonts w:asciiTheme="majorHAnsi" w:hAnsiTheme="majorHAnsi" w:cstheme="majorHAnsi"/>
          <w:lang w:val="sl-SI"/>
        </w:rPr>
      </w:pPr>
    </w:p>
    <w:p w14:paraId="2C3E9F2E" w14:textId="77777777" w:rsidR="00647F95" w:rsidRPr="00492DE8" w:rsidRDefault="00647F95" w:rsidP="008064A8">
      <w:pPr>
        <w:jc w:val="both"/>
        <w:rPr>
          <w:rFonts w:asciiTheme="majorHAnsi" w:hAnsiTheme="majorHAnsi" w:cstheme="majorHAnsi"/>
          <w:lang w:val="sl-SI"/>
        </w:rPr>
      </w:pPr>
    </w:p>
    <w:p w14:paraId="796D7928" w14:textId="03DA81B0" w:rsidR="00647F95" w:rsidRPr="00492DE8" w:rsidRDefault="00647F95" w:rsidP="0068165A">
      <w:pPr>
        <w:numPr>
          <w:ilvl w:val="0"/>
          <w:numId w:val="31"/>
        </w:numPr>
        <w:autoSpaceDE w:val="0"/>
        <w:autoSpaceDN w:val="0"/>
        <w:adjustRightInd w:val="0"/>
        <w:jc w:val="center"/>
        <w:rPr>
          <w:rFonts w:asciiTheme="majorHAnsi" w:hAnsiTheme="majorHAnsi" w:cstheme="majorHAnsi"/>
          <w:b/>
          <w:color w:val="000000"/>
          <w:lang w:val="sl-SI"/>
        </w:rPr>
      </w:pPr>
      <w:r w:rsidRPr="00492DE8">
        <w:rPr>
          <w:rFonts w:asciiTheme="majorHAnsi" w:hAnsiTheme="majorHAnsi" w:cstheme="majorHAnsi"/>
          <w:b/>
          <w:color w:val="000000"/>
          <w:lang w:val="sl-SI"/>
        </w:rPr>
        <w:t>PROTIKORUPCIJSKA KLAVZULA</w:t>
      </w:r>
      <w:r w:rsidR="00763090" w:rsidRPr="00492DE8">
        <w:rPr>
          <w:rFonts w:asciiTheme="majorHAnsi" w:hAnsiTheme="majorHAnsi" w:cstheme="majorHAnsi"/>
          <w:b/>
          <w:color w:val="000000"/>
          <w:lang w:val="sl-SI"/>
        </w:rPr>
        <w:t xml:space="preserve"> </w:t>
      </w:r>
      <w:r w:rsidR="00D72519" w:rsidRPr="00492DE8">
        <w:rPr>
          <w:rFonts w:asciiTheme="majorHAnsi" w:hAnsiTheme="majorHAnsi" w:cstheme="majorHAnsi"/>
          <w:b/>
          <w:color w:val="000000"/>
          <w:lang w:val="sl-SI"/>
        </w:rPr>
        <w:t>IN</w:t>
      </w:r>
      <w:r w:rsidR="00763090" w:rsidRPr="00492DE8">
        <w:rPr>
          <w:rFonts w:asciiTheme="majorHAnsi" w:hAnsiTheme="majorHAnsi" w:cstheme="majorHAnsi"/>
          <w:b/>
          <w:color w:val="000000"/>
          <w:lang w:val="sl-SI"/>
        </w:rPr>
        <w:t xml:space="preserve"> PREPOVED POSLOVANJA</w:t>
      </w:r>
    </w:p>
    <w:p w14:paraId="77CDDE60" w14:textId="77777777" w:rsidR="00647F95" w:rsidRPr="00492DE8" w:rsidRDefault="00647F95" w:rsidP="0068165A">
      <w:pPr>
        <w:autoSpaceDE w:val="0"/>
        <w:autoSpaceDN w:val="0"/>
        <w:adjustRightInd w:val="0"/>
        <w:jc w:val="center"/>
        <w:rPr>
          <w:rFonts w:asciiTheme="majorHAnsi" w:hAnsiTheme="majorHAnsi" w:cstheme="majorHAnsi"/>
          <w:b/>
          <w:color w:val="000000"/>
          <w:lang w:val="sl-SI"/>
        </w:rPr>
      </w:pPr>
    </w:p>
    <w:p w14:paraId="2FD909FA" w14:textId="77777777" w:rsidR="00647F95" w:rsidRPr="00492DE8" w:rsidRDefault="00647F95" w:rsidP="0068165A">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34609476" w14:textId="77777777" w:rsidR="00647F95" w:rsidRPr="00492DE8" w:rsidRDefault="00647F95" w:rsidP="008064A8">
      <w:pPr>
        <w:autoSpaceDE w:val="0"/>
        <w:autoSpaceDN w:val="0"/>
        <w:adjustRightInd w:val="0"/>
        <w:jc w:val="both"/>
        <w:rPr>
          <w:rFonts w:asciiTheme="majorHAnsi" w:hAnsiTheme="majorHAnsi" w:cstheme="majorHAnsi"/>
          <w:color w:val="000000"/>
          <w:lang w:val="sl-SI"/>
        </w:rPr>
      </w:pPr>
    </w:p>
    <w:p w14:paraId="782C4822" w14:textId="77777777" w:rsidR="00647F95" w:rsidRPr="00492DE8" w:rsidRDefault="003A36C1" w:rsidP="008064A8">
      <w:pPr>
        <w:autoSpaceDE w:val="0"/>
        <w:autoSpaceDN w:val="0"/>
        <w:adjustRightInd w:val="0"/>
        <w:jc w:val="both"/>
        <w:rPr>
          <w:rFonts w:asciiTheme="majorHAnsi" w:hAnsiTheme="majorHAnsi" w:cstheme="majorHAnsi"/>
          <w:color w:val="000000"/>
          <w:lang w:val="sl-SI"/>
        </w:rPr>
      </w:pPr>
      <w:r w:rsidRPr="00492DE8">
        <w:rPr>
          <w:rFonts w:asciiTheme="majorHAnsi" w:hAnsiTheme="majorHAnsi" w:cstheme="majorHAnsi"/>
          <w:color w:val="000000"/>
          <w:lang w:val="sl-SI"/>
        </w:rPr>
        <w:t xml:space="preserve">(1) </w:t>
      </w:r>
      <w:r w:rsidR="00647F95" w:rsidRPr="00492DE8">
        <w:rPr>
          <w:rFonts w:asciiTheme="majorHAnsi" w:hAnsiTheme="majorHAnsi" w:cstheme="majorHAnsi"/>
          <w:color w:val="000000"/>
          <w:lang w:val="sl-SI"/>
        </w:rPr>
        <w:t>Če kdo v imenu ali na račun visokošolskega zavoda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55D83550" w14:textId="77777777" w:rsidR="00647F95" w:rsidRPr="00492DE8" w:rsidRDefault="00647F95" w:rsidP="008064A8">
      <w:pPr>
        <w:autoSpaceDE w:val="0"/>
        <w:autoSpaceDN w:val="0"/>
        <w:adjustRightInd w:val="0"/>
        <w:jc w:val="both"/>
        <w:rPr>
          <w:rFonts w:asciiTheme="majorHAnsi" w:hAnsiTheme="majorHAnsi" w:cstheme="majorHAnsi"/>
          <w:color w:val="000000"/>
          <w:lang w:val="sl-SI"/>
        </w:rPr>
      </w:pPr>
    </w:p>
    <w:p w14:paraId="526ED9D9" w14:textId="450C1A9D" w:rsidR="00647F95" w:rsidRPr="00492DE8" w:rsidRDefault="003A36C1" w:rsidP="008064A8">
      <w:pPr>
        <w:autoSpaceDE w:val="0"/>
        <w:autoSpaceDN w:val="0"/>
        <w:adjustRightInd w:val="0"/>
        <w:jc w:val="both"/>
        <w:rPr>
          <w:rFonts w:asciiTheme="majorHAnsi" w:hAnsiTheme="majorHAnsi" w:cstheme="majorHAnsi"/>
          <w:color w:val="000000"/>
          <w:lang w:val="sl-SI"/>
        </w:rPr>
      </w:pPr>
      <w:r w:rsidRPr="00492DE8">
        <w:rPr>
          <w:rFonts w:asciiTheme="majorHAnsi" w:hAnsiTheme="majorHAnsi" w:cstheme="majorHAnsi"/>
          <w:lang w:val="sl-SI"/>
        </w:rPr>
        <w:t xml:space="preserve">(2) </w:t>
      </w:r>
      <w:r w:rsidR="00647F95" w:rsidRPr="00492DE8">
        <w:rPr>
          <w:rFonts w:asciiTheme="majorHAnsi" w:hAnsiTheme="majorHAnsi" w:cstheme="majorHAnsi"/>
          <w:lang w:val="sl-SI"/>
        </w:rPr>
        <w:t>Visokošolski zavod</w:t>
      </w:r>
      <w:r w:rsidR="00647F95" w:rsidRPr="00492DE8">
        <w:rPr>
          <w:rFonts w:asciiTheme="majorHAnsi" w:hAnsiTheme="majorHAnsi" w:cstheme="majorHAnsi"/>
          <w:color w:val="000000"/>
          <w:lang w:val="sl-SI"/>
        </w:rPr>
        <w:t xml:space="preserve"> jamči, da zanj ne obstaja prepoved poslovanja iz 35. člena Zakona o integriteti in preprečevanju korupcije</w:t>
      </w:r>
      <w:r w:rsidR="00647F95" w:rsidRPr="00492DE8" w:rsidDel="00ED34A3">
        <w:rPr>
          <w:rFonts w:asciiTheme="majorHAnsi" w:hAnsiTheme="majorHAnsi" w:cstheme="majorHAnsi"/>
          <w:color w:val="000000"/>
          <w:lang w:val="sl-SI"/>
        </w:rPr>
        <w:t xml:space="preserve"> </w:t>
      </w:r>
      <w:r w:rsidR="00647F95" w:rsidRPr="00492DE8">
        <w:rPr>
          <w:rFonts w:asciiTheme="majorHAnsi" w:hAnsiTheme="majorHAnsi" w:cstheme="majorHAnsi"/>
          <w:color w:val="000000"/>
          <w:lang w:val="sl-SI"/>
        </w:rPr>
        <w:t>(</w:t>
      </w:r>
      <w:r w:rsidR="00EC00C8" w:rsidRPr="00492DE8">
        <w:rPr>
          <w:rFonts w:asciiTheme="majorHAnsi" w:hAnsiTheme="majorHAnsi" w:cstheme="majorHAnsi"/>
          <w:color w:val="000000"/>
          <w:lang w:val="sl-SI"/>
        </w:rPr>
        <w:t>Uradni list RS, št. </w:t>
      </w:r>
      <w:hyperlink r:id="rId25" w:tooltip="Zakon o integriteti in preprečevanju korupcije (ZIntPK) (Uradni list RS, št. 45-2226/2010)" w:history="1">
        <w:r w:rsidR="00EC00C8" w:rsidRPr="00492DE8">
          <w:rPr>
            <w:rFonts w:asciiTheme="majorHAnsi" w:hAnsiTheme="majorHAnsi" w:cstheme="majorHAnsi"/>
            <w:color w:val="000000"/>
            <w:lang w:val="sl-SI"/>
          </w:rPr>
          <w:t>45/10</w:t>
        </w:r>
      </w:hyperlink>
      <w:r w:rsidR="00EC00C8" w:rsidRPr="00492DE8">
        <w:rPr>
          <w:rFonts w:asciiTheme="majorHAnsi" w:hAnsiTheme="majorHAnsi" w:cstheme="majorHAnsi"/>
          <w:color w:val="000000"/>
          <w:lang w:val="sl-SI"/>
        </w:rPr>
        <w:t>, </w:t>
      </w:r>
      <w:hyperlink r:id="rId26" w:tooltip="Zakon o spremembah in dopolnitvah Zakona o integriteti in preprečevanju korupcije (ZIntPK-A) (Uradni list RS, št. 26-1154/2011)" w:history="1">
        <w:r w:rsidR="00EC00C8" w:rsidRPr="00492DE8">
          <w:rPr>
            <w:rFonts w:asciiTheme="majorHAnsi" w:hAnsiTheme="majorHAnsi" w:cstheme="majorHAnsi"/>
            <w:color w:val="000000"/>
            <w:lang w:val="sl-SI"/>
          </w:rPr>
          <w:t>26/11</w:t>
        </w:r>
      </w:hyperlink>
      <w:r w:rsidR="00EC00C8" w:rsidRPr="00492DE8">
        <w:rPr>
          <w:rFonts w:asciiTheme="majorHAnsi" w:hAnsiTheme="majorHAnsi" w:cstheme="majorHAnsi"/>
          <w:color w:val="000000"/>
          <w:lang w:val="sl-SI"/>
        </w:rPr>
        <w:t>, </w:t>
      </w:r>
      <w:hyperlink r:id="rId27" w:tooltip="Sklep o začasnem zadržanju izvrševanja prvega odstavka 46. člena Zakona o integriteti in preprečevanju korupcije (Uradni list RS, št. 45/10), kolikor se nanaša na osebe, odgovorne za javna naročila (Uradni list RS, št. 30-1414/2011)" w:history="1">
        <w:r w:rsidR="00EC00C8" w:rsidRPr="00492DE8">
          <w:rPr>
            <w:rFonts w:asciiTheme="majorHAnsi" w:hAnsiTheme="majorHAnsi" w:cstheme="majorHAnsi"/>
            <w:color w:val="000000"/>
            <w:lang w:val="sl-SI"/>
          </w:rPr>
          <w:t>30/11</w:t>
        </w:r>
      </w:hyperlink>
      <w:r w:rsidR="00EC00C8" w:rsidRPr="00492DE8">
        <w:rPr>
          <w:rFonts w:asciiTheme="majorHAnsi" w:hAnsiTheme="majorHAnsi" w:cstheme="majorHAnsi"/>
          <w:color w:val="000000"/>
          <w:lang w:val="sl-SI"/>
        </w:rPr>
        <w:t> </w:t>
      </w:r>
      <w:r w:rsidR="00E91EEA" w:rsidRPr="00492DE8">
        <w:rPr>
          <w:rFonts w:asciiTheme="majorHAnsi" w:hAnsiTheme="majorHAnsi" w:cstheme="majorHAnsi"/>
          <w:lang w:val="sl-SI"/>
        </w:rPr>
        <w:t>–</w:t>
      </w:r>
      <w:r w:rsidR="00EC00C8" w:rsidRPr="00492DE8">
        <w:rPr>
          <w:rFonts w:asciiTheme="majorHAnsi" w:hAnsiTheme="majorHAnsi" w:cstheme="majorHAnsi"/>
          <w:color w:val="000000"/>
          <w:lang w:val="sl-SI"/>
        </w:rPr>
        <w:t xml:space="preserve"> skl. US, </w:t>
      </w:r>
      <w:hyperlink r:id="rId28" w:tooltip="Zakon o spremembah in dopolnitvah Zakona o integriteti in preprečevanju korupcije (ZIntPK-B) (Uradni list RS, št. 43-2043/2011)" w:history="1">
        <w:r w:rsidR="00EC00C8" w:rsidRPr="00492DE8">
          <w:rPr>
            <w:rFonts w:asciiTheme="majorHAnsi" w:hAnsiTheme="majorHAnsi" w:cstheme="majorHAnsi"/>
            <w:color w:val="000000"/>
            <w:lang w:val="sl-SI"/>
          </w:rPr>
          <w:t>43/11</w:t>
        </w:r>
      </w:hyperlink>
      <w:r w:rsidR="00647F95" w:rsidRPr="00492DE8">
        <w:rPr>
          <w:rFonts w:asciiTheme="majorHAnsi" w:hAnsiTheme="majorHAnsi" w:cstheme="majorHAnsi"/>
          <w:color w:val="000000"/>
          <w:lang w:val="sl-SI"/>
        </w:rPr>
        <w:t xml:space="preserve">). V kolikor se ugotovi, da prepoved poslovanja obstaja, je ta pogodba </w:t>
      </w:r>
      <w:r w:rsidR="00E91EEA" w:rsidRPr="00492DE8">
        <w:rPr>
          <w:rFonts w:asciiTheme="majorHAnsi" w:hAnsiTheme="majorHAnsi" w:cstheme="majorHAnsi"/>
          <w:color w:val="000000"/>
          <w:lang w:val="sl-SI"/>
        </w:rPr>
        <w:t>neveljavna</w:t>
      </w:r>
      <w:r w:rsidR="00647F95" w:rsidRPr="00492DE8">
        <w:rPr>
          <w:rFonts w:asciiTheme="majorHAnsi" w:hAnsiTheme="majorHAnsi" w:cstheme="majorHAnsi"/>
          <w:color w:val="000000"/>
          <w:lang w:val="sl-SI"/>
        </w:rPr>
        <w:t>.</w:t>
      </w:r>
    </w:p>
    <w:p w14:paraId="01A8437C" w14:textId="77777777" w:rsidR="00647F95" w:rsidRPr="00492DE8" w:rsidRDefault="00647F95" w:rsidP="008064A8">
      <w:pPr>
        <w:autoSpaceDE w:val="0"/>
        <w:autoSpaceDN w:val="0"/>
        <w:adjustRightInd w:val="0"/>
        <w:jc w:val="both"/>
        <w:rPr>
          <w:rFonts w:asciiTheme="majorHAnsi" w:hAnsiTheme="majorHAnsi" w:cstheme="majorHAnsi"/>
          <w:color w:val="000000"/>
          <w:lang w:val="sl-SI"/>
        </w:rPr>
      </w:pPr>
    </w:p>
    <w:p w14:paraId="272A2F75" w14:textId="22D6F1D9" w:rsidR="004F3F8F" w:rsidRPr="00492DE8" w:rsidRDefault="003A36C1" w:rsidP="008064A8">
      <w:pPr>
        <w:jc w:val="both"/>
        <w:rPr>
          <w:rFonts w:asciiTheme="majorHAnsi" w:hAnsiTheme="majorHAnsi" w:cstheme="majorHAnsi"/>
          <w:lang w:val="sl-SI"/>
        </w:rPr>
      </w:pPr>
      <w:r w:rsidRPr="00492DE8">
        <w:rPr>
          <w:rFonts w:asciiTheme="majorHAnsi" w:hAnsiTheme="majorHAnsi" w:cstheme="majorHAnsi"/>
          <w:color w:val="000000"/>
          <w:lang w:val="sl-SI"/>
        </w:rPr>
        <w:t>(</w:t>
      </w:r>
      <w:r w:rsidR="00E91EEA" w:rsidRPr="00492DE8">
        <w:rPr>
          <w:rFonts w:asciiTheme="majorHAnsi" w:hAnsiTheme="majorHAnsi" w:cstheme="majorHAnsi"/>
          <w:color w:val="000000"/>
          <w:lang w:val="sl-SI"/>
        </w:rPr>
        <w:t>3</w:t>
      </w:r>
      <w:r w:rsidRPr="00492DE8">
        <w:rPr>
          <w:rFonts w:asciiTheme="majorHAnsi" w:hAnsiTheme="majorHAnsi" w:cstheme="majorHAnsi"/>
          <w:color w:val="000000"/>
          <w:lang w:val="sl-SI"/>
        </w:rPr>
        <w:t xml:space="preserve">) </w:t>
      </w:r>
      <w:r w:rsidR="00E91EEA" w:rsidRPr="00492DE8">
        <w:rPr>
          <w:rFonts w:asciiTheme="majorHAnsi" w:hAnsiTheme="majorHAnsi" w:cstheme="majorHAnsi"/>
          <w:color w:val="000000"/>
          <w:lang w:val="sl-SI"/>
        </w:rPr>
        <w:t>V primeru</w:t>
      </w:r>
      <w:r w:rsidR="00647F95" w:rsidRPr="00492DE8">
        <w:rPr>
          <w:rFonts w:asciiTheme="majorHAnsi" w:hAnsiTheme="majorHAnsi" w:cstheme="majorHAnsi"/>
          <w:color w:val="000000"/>
          <w:lang w:val="sl-SI"/>
        </w:rPr>
        <w:t xml:space="preserve"> ničnost</w:t>
      </w:r>
      <w:r w:rsidR="00E91EEA" w:rsidRPr="00492DE8">
        <w:rPr>
          <w:rFonts w:asciiTheme="majorHAnsi" w:hAnsiTheme="majorHAnsi" w:cstheme="majorHAnsi"/>
          <w:color w:val="000000"/>
          <w:lang w:val="sl-SI"/>
        </w:rPr>
        <w:t>i pogodbe</w:t>
      </w:r>
      <w:r w:rsidR="00647F95" w:rsidRPr="00492DE8">
        <w:rPr>
          <w:rFonts w:asciiTheme="majorHAnsi" w:hAnsiTheme="majorHAnsi" w:cstheme="majorHAnsi"/>
          <w:color w:val="000000"/>
          <w:lang w:val="sl-SI"/>
        </w:rPr>
        <w:t>, mora vsaka pogodbena stranka vrniti drugi vse, kar je na podlagi te pogodbe prejela. Visokošolski zavod mora vrniti prejeta sredstva po tej pogodbi v roku 30</w:t>
      </w:r>
      <w:r w:rsidR="00647F95" w:rsidRPr="00492DE8">
        <w:rPr>
          <w:rFonts w:asciiTheme="majorHAnsi" w:hAnsiTheme="majorHAnsi" w:cstheme="majorHAnsi"/>
          <w:lang w:val="sl-SI"/>
        </w:rPr>
        <w:t xml:space="preserve"> (tridesetih) dni od pisnega poziva sklada, </w:t>
      </w:r>
      <w:r w:rsidR="004B18D0" w:rsidRPr="00492DE8">
        <w:rPr>
          <w:rFonts w:asciiTheme="majorHAnsi" w:hAnsiTheme="majorHAnsi" w:cstheme="majorHAnsi"/>
          <w:color w:val="000000"/>
          <w:lang w:val="sl-SI"/>
        </w:rPr>
        <w:t xml:space="preserve">skupaj </w:t>
      </w:r>
      <w:r w:rsidR="00E91EEA" w:rsidRPr="00492DE8">
        <w:rPr>
          <w:rFonts w:asciiTheme="majorHAnsi" w:hAnsiTheme="majorHAnsi" w:cstheme="majorHAnsi"/>
          <w:color w:val="000000"/>
          <w:lang w:val="sl-SI"/>
        </w:rPr>
        <w:t xml:space="preserve">z zakonskimi </w:t>
      </w:r>
      <w:r w:rsidR="004B18D0" w:rsidRPr="00492DE8">
        <w:rPr>
          <w:rFonts w:asciiTheme="majorHAnsi" w:hAnsiTheme="majorHAnsi" w:cstheme="majorHAnsi"/>
          <w:color w:val="000000"/>
          <w:lang w:val="sl-SI"/>
        </w:rPr>
        <w:t xml:space="preserve">obrestmi od dneva nakazila na transakcijski račun </w:t>
      </w:r>
      <w:r w:rsidR="004B18D0" w:rsidRPr="00492DE8">
        <w:rPr>
          <w:rFonts w:asciiTheme="majorHAnsi" w:hAnsiTheme="majorHAnsi" w:cstheme="majorHAnsi"/>
          <w:lang w:val="sl-SI"/>
        </w:rPr>
        <w:t>visokošolskega zavoda</w:t>
      </w:r>
      <w:r w:rsidR="004B18D0" w:rsidRPr="00492DE8">
        <w:rPr>
          <w:rFonts w:asciiTheme="majorHAnsi" w:hAnsiTheme="majorHAnsi" w:cstheme="majorHAnsi"/>
          <w:color w:val="000000"/>
          <w:lang w:val="sl-SI"/>
        </w:rPr>
        <w:t xml:space="preserve"> do </w:t>
      </w:r>
      <w:r w:rsidR="004B18D0" w:rsidRPr="00492DE8">
        <w:rPr>
          <w:rFonts w:asciiTheme="majorHAnsi" w:hAnsiTheme="majorHAnsi" w:cstheme="majorHAnsi"/>
          <w:color w:val="000000"/>
          <w:lang w:val="sl-SI"/>
        </w:rPr>
        <w:lastRenderedPageBreak/>
        <w:t xml:space="preserve">dneva vračila skladu. V primeru, da </w:t>
      </w:r>
      <w:r w:rsidR="004B18D0" w:rsidRPr="00492DE8">
        <w:rPr>
          <w:rFonts w:asciiTheme="majorHAnsi" w:hAnsiTheme="majorHAnsi" w:cstheme="majorHAnsi"/>
          <w:lang w:val="sl-SI"/>
        </w:rPr>
        <w:t>visokošolski zavod</w:t>
      </w:r>
      <w:r w:rsidR="004B18D0" w:rsidRPr="00492DE8">
        <w:rPr>
          <w:rFonts w:asciiTheme="majorHAnsi" w:hAnsiTheme="majorHAnsi" w:cstheme="majorHAnsi"/>
          <w:color w:val="000000"/>
          <w:lang w:val="sl-SI"/>
        </w:rPr>
        <w:t xml:space="preserve"> sredstev ne vrne v roku, tečejo zakonske zamudne obresti, ki so obračunane od dneva zamude do dneva vračila skladu.</w:t>
      </w:r>
      <w:r w:rsidR="00647F95" w:rsidRPr="00492DE8">
        <w:rPr>
          <w:rFonts w:asciiTheme="majorHAnsi" w:hAnsiTheme="majorHAnsi" w:cstheme="majorHAnsi"/>
          <w:lang w:val="sl-SI"/>
        </w:rPr>
        <w:t xml:space="preserve"> </w:t>
      </w:r>
    </w:p>
    <w:p w14:paraId="30A959F2" w14:textId="77777777" w:rsidR="004F3F8F" w:rsidRPr="00492DE8" w:rsidRDefault="004F3F8F" w:rsidP="008064A8">
      <w:pPr>
        <w:jc w:val="both"/>
        <w:rPr>
          <w:rFonts w:asciiTheme="majorHAnsi" w:hAnsiTheme="majorHAnsi" w:cstheme="majorHAnsi"/>
          <w:lang w:val="sl-SI"/>
        </w:rPr>
      </w:pPr>
    </w:p>
    <w:p w14:paraId="257EC43F" w14:textId="7F314FB9" w:rsidR="00647F95" w:rsidRPr="00492DE8" w:rsidRDefault="00763090" w:rsidP="008064A8">
      <w:pPr>
        <w:jc w:val="both"/>
        <w:rPr>
          <w:rFonts w:asciiTheme="majorHAnsi" w:hAnsiTheme="majorHAnsi" w:cstheme="majorHAnsi"/>
          <w:lang w:val="sl-SI"/>
        </w:rPr>
      </w:pPr>
      <w:r w:rsidRPr="00492DE8">
        <w:rPr>
          <w:rFonts w:asciiTheme="majorHAnsi" w:hAnsiTheme="majorHAnsi" w:cstheme="majorHAnsi"/>
          <w:lang w:val="sl-SI"/>
        </w:rPr>
        <w:t>(</w:t>
      </w:r>
      <w:r w:rsidR="00E91EEA" w:rsidRPr="00492DE8">
        <w:rPr>
          <w:rFonts w:asciiTheme="majorHAnsi" w:hAnsiTheme="majorHAnsi" w:cstheme="majorHAnsi"/>
          <w:lang w:val="sl-SI"/>
        </w:rPr>
        <w:t>4</w:t>
      </w:r>
      <w:r w:rsidRPr="00492DE8">
        <w:rPr>
          <w:rFonts w:asciiTheme="majorHAnsi" w:hAnsiTheme="majorHAnsi" w:cstheme="majorHAnsi"/>
          <w:lang w:val="sl-SI"/>
        </w:rPr>
        <w:t xml:space="preserve">) </w:t>
      </w:r>
      <w:r w:rsidR="004B18D0" w:rsidRPr="00492DE8">
        <w:rPr>
          <w:rFonts w:asciiTheme="majorHAnsi" w:hAnsiTheme="majorHAnsi" w:cstheme="majorHAnsi"/>
          <w:lang w:val="sl-SI"/>
        </w:rPr>
        <w:t xml:space="preserve">Pogodbena </w:t>
      </w:r>
      <w:r w:rsidRPr="00492DE8">
        <w:rPr>
          <w:rFonts w:asciiTheme="majorHAnsi" w:hAnsiTheme="majorHAnsi" w:cstheme="majorHAnsi"/>
          <w:lang w:val="sl-SI"/>
        </w:rPr>
        <w:t>s</w:t>
      </w:r>
      <w:r w:rsidR="00647F95" w:rsidRPr="00492DE8">
        <w:rPr>
          <w:rFonts w:asciiTheme="majorHAnsi" w:hAnsiTheme="majorHAnsi" w:cstheme="majorHAnsi"/>
          <w:color w:val="000000"/>
          <w:lang w:val="sl-SI"/>
        </w:rPr>
        <w:t>tranka, ki je kriva za ničnost pogodbe, odgovarja drugi stranki tudi za škodo, nastalo zaradi ničnosti pogodbe.</w:t>
      </w:r>
    </w:p>
    <w:p w14:paraId="0B3B7121" w14:textId="77777777" w:rsidR="00647F95" w:rsidRPr="00492DE8" w:rsidRDefault="00647F95" w:rsidP="008064A8">
      <w:pPr>
        <w:autoSpaceDE w:val="0"/>
        <w:autoSpaceDN w:val="0"/>
        <w:adjustRightInd w:val="0"/>
        <w:jc w:val="both"/>
        <w:rPr>
          <w:rFonts w:asciiTheme="majorHAnsi" w:hAnsiTheme="majorHAnsi" w:cstheme="majorHAnsi"/>
          <w:color w:val="000000"/>
          <w:lang w:val="sl-SI"/>
        </w:rPr>
      </w:pPr>
    </w:p>
    <w:p w14:paraId="026FBEB8" w14:textId="77777777" w:rsidR="00647F95" w:rsidRPr="00492DE8" w:rsidRDefault="00647F95" w:rsidP="008064A8">
      <w:pPr>
        <w:jc w:val="both"/>
        <w:rPr>
          <w:rFonts w:asciiTheme="majorHAnsi" w:hAnsiTheme="majorHAnsi" w:cstheme="majorHAnsi"/>
          <w:b/>
          <w:lang w:val="sl-SI"/>
        </w:rPr>
      </w:pPr>
    </w:p>
    <w:p w14:paraId="13F44BC3" w14:textId="77777777" w:rsidR="00647F95" w:rsidRPr="00492DE8" w:rsidRDefault="00647F95" w:rsidP="0068165A">
      <w:pPr>
        <w:pStyle w:val="Odstavekseznama"/>
        <w:numPr>
          <w:ilvl w:val="0"/>
          <w:numId w:val="31"/>
        </w:numPr>
        <w:jc w:val="center"/>
        <w:rPr>
          <w:rFonts w:asciiTheme="majorHAnsi" w:hAnsiTheme="majorHAnsi" w:cstheme="majorHAnsi"/>
          <w:b/>
          <w:lang w:val="sl-SI"/>
        </w:rPr>
      </w:pPr>
      <w:r w:rsidRPr="00492DE8">
        <w:rPr>
          <w:rFonts w:asciiTheme="majorHAnsi" w:hAnsiTheme="majorHAnsi" w:cstheme="majorHAnsi"/>
          <w:b/>
          <w:lang w:val="sl-SI"/>
        </w:rPr>
        <w:t>KONČNE DOLOČBE</w:t>
      </w:r>
    </w:p>
    <w:p w14:paraId="1E0B2870" w14:textId="77777777" w:rsidR="00647F95" w:rsidRPr="00492DE8" w:rsidRDefault="00647F95" w:rsidP="0068165A">
      <w:pPr>
        <w:jc w:val="center"/>
        <w:rPr>
          <w:rFonts w:asciiTheme="majorHAnsi" w:hAnsiTheme="majorHAnsi" w:cstheme="majorHAnsi"/>
          <w:b/>
          <w:lang w:val="sl-SI"/>
        </w:rPr>
      </w:pPr>
    </w:p>
    <w:p w14:paraId="2D1B0015" w14:textId="77777777" w:rsidR="00647F95" w:rsidRPr="00492DE8" w:rsidRDefault="00647F95" w:rsidP="0068165A">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7FDEE7F9" w14:textId="77777777" w:rsidR="00647F95" w:rsidRPr="00492DE8" w:rsidRDefault="00647F95" w:rsidP="0068165A">
      <w:pPr>
        <w:ind w:firstLine="720"/>
        <w:jc w:val="center"/>
        <w:rPr>
          <w:rFonts w:asciiTheme="majorHAnsi" w:hAnsiTheme="majorHAnsi" w:cstheme="majorHAnsi"/>
          <w:lang w:val="sl-SI"/>
        </w:rPr>
      </w:pPr>
      <w:r w:rsidRPr="00492DE8">
        <w:rPr>
          <w:rFonts w:asciiTheme="majorHAnsi" w:hAnsiTheme="majorHAnsi" w:cstheme="majorHAnsi"/>
          <w:lang w:val="sl-SI"/>
        </w:rPr>
        <w:t>(aneks k pogodbi)</w:t>
      </w:r>
    </w:p>
    <w:p w14:paraId="257648D0" w14:textId="77777777" w:rsidR="00647F95" w:rsidRPr="00492DE8" w:rsidRDefault="00647F95" w:rsidP="008064A8">
      <w:pPr>
        <w:jc w:val="both"/>
        <w:rPr>
          <w:rFonts w:asciiTheme="majorHAnsi" w:hAnsiTheme="majorHAnsi" w:cstheme="majorHAnsi"/>
          <w:lang w:val="sl-SI"/>
        </w:rPr>
      </w:pPr>
    </w:p>
    <w:p w14:paraId="45D40D7B" w14:textId="77777777" w:rsidR="00647F95" w:rsidRPr="00492DE8" w:rsidRDefault="004E0DB2"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Vse morebitne dopolnitve in spremembe te pogodbe stranki določita z aneksom k tej pogodbi.</w:t>
      </w:r>
    </w:p>
    <w:p w14:paraId="7316112E" w14:textId="77777777" w:rsidR="00647F95" w:rsidRPr="00492DE8" w:rsidRDefault="00647F95" w:rsidP="008064A8">
      <w:pPr>
        <w:jc w:val="both"/>
        <w:rPr>
          <w:rFonts w:asciiTheme="majorHAnsi" w:hAnsiTheme="majorHAnsi" w:cstheme="majorHAnsi"/>
          <w:lang w:val="sl-SI"/>
        </w:rPr>
      </w:pPr>
    </w:p>
    <w:p w14:paraId="309E0853" w14:textId="534DDC7E" w:rsidR="00647F95" w:rsidRPr="00492DE8" w:rsidRDefault="004E0DB2" w:rsidP="008064A8">
      <w:pPr>
        <w:jc w:val="both"/>
        <w:rPr>
          <w:rFonts w:asciiTheme="majorHAnsi" w:hAnsiTheme="majorHAnsi" w:cstheme="majorHAnsi"/>
          <w:lang w:val="sl-SI"/>
        </w:rPr>
      </w:pPr>
      <w:r w:rsidRPr="00492DE8">
        <w:rPr>
          <w:rFonts w:asciiTheme="majorHAnsi" w:hAnsiTheme="majorHAnsi" w:cstheme="majorHAnsi"/>
          <w:lang w:val="sl-SI"/>
        </w:rPr>
        <w:t xml:space="preserve">(2) </w:t>
      </w:r>
      <w:r w:rsidR="00647F95" w:rsidRPr="00492DE8">
        <w:rPr>
          <w:rFonts w:asciiTheme="majorHAnsi" w:hAnsiTheme="majorHAnsi" w:cstheme="majorHAnsi"/>
          <w:lang w:val="sl-SI"/>
        </w:rPr>
        <w:t xml:space="preserve">Če visokošolski zavod na poziv sklada v roku </w:t>
      </w:r>
      <w:r w:rsidR="00DE7C2C" w:rsidRPr="00492DE8">
        <w:rPr>
          <w:rFonts w:asciiTheme="majorHAnsi" w:hAnsiTheme="majorHAnsi" w:cstheme="majorHAnsi"/>
          <w:lang w:val="sl-SI"/>
        </w:rPr>
        <w:t>osmih</w:t>
      </w:r>
      <w:r w:rsidR="00647F95" w:rsidRPr="00492DE8">
        <w:rPr>
          <w:rFonts w:asciiTheme="majorHAnsi" w:hAnsiTheme="majorHAnsi" w:cstheme="majorHAnsi"/>
          <w:lang w:val="sl-SI"/>
        </w:rPr>
        <w:t> (</w:t>
      </w:r>
      <w:r w:rsidR="00DE7C2C" w:rsidRPr="00492DE8">
        <w:rPr>
          <w:rFonts w:asciiTheme="majorHAnsi" w:hAnsiTheme="majorHAnsi" w:cstheme="majorHAnsi"/>
          <w:lang w:val="sl-SI"/>
        </w:rPr>
        <w:t>8</w:t>
      </w:r>
      <w:r w:rsidR="00647F95" w:rsidRPr="00492DE8">
        <w:rPr>
          <w:rFonts w:asciiTheme="majorHAnsi" w:hAnsiTheme="majorHAnsi" w:cstheme="majorHAnsi"/>
          <w:lang w:val="sl-SI"/>
        </w:rPr>
        <w:t xml:space="preserve">) dni od prejema poziva ne sklene aneksa k pogodbi, ki ureja spremembe pogodbenih določil glede dinamike plačevanja, skrbnika pogodbe, navodil sklada ali znižanja sofinanciranja, zagreši bistveno kršitev pogodbe. V tem primeru ima vsaka pogodbena stranka pravico odstopiti od pogodbe, visokošolski zavod pa mora vrniti vsa prejeta sredstva ali njihov sorazmeren del po tej pogodbi v roku 30 (tridesetih) dni od pisnega poziva sklada, </w:t>
      </w:r>
      <w:r w:rsidR="00374813" w:rsidRPr="00492DE8">
        <w:rPr>
          <w:rFonts w:asciiTheme="majorHAnsi" w:hAnsiTheme="majorHAnsi" w:cstheme="majorHAnsi"/>
          <w:color w:val="000000"/>
          <w:lang w:val="sl-SI"/>
        </w:rPr>
        <w:t xml:space="preserve">skupaj </w:t>
      </w:r>
      <w:r w:rsidR="00E91EEA" w:rsidRPr="00492DE8">
        <w:rPr>
          <w:rFonts w:asciiTheme="majorHAnsi" w:hAnsiTheme="majorHAnsi" w:cstheme="majorHAnsi"/>
          <w:color w:val="000000"/>
          <w:lang w:val="sl-SI"/>
        </w:rPr>
        <w:t xml:space="preserve">z zakonskimi </w:t>
      </w:r>
      <w:r w:rsidR="00374813" w:rsidRPr="00492DE8">
        <w:rPr>
          <w:rFonts w:asciiTheme="majorHAnsi" w:hAnsiTheme="majorHAnsi" w:cstheme="majorHAnsi"/>
          <w:color w:val="000000"/>
          <w:lang w:val="sl-SI"/>
        </w:rPr>
        <w:t xml:space="preserve">obrestmi od dneva nakazila na transakcijski račun </w:t>
      </w:r>
      <w:r w:rsidR="00374813" w:rsidRPr="00492DE8">
        <w:rPr>
          <w:rFonts w:asciiTheme="majorHAnsi" w:hAnsiTheme="majorHAnsi" w:cstheme="majorHAnsi"/>
          <w:lang w:val="sl-SI"/>
        </w:rPr>
        <w:t>visokošolskega zavoda</w:t>
      </w:r>
      <w:r w:rsidR="00374813" w:rsidRPr="00492DE8">
        <w:rPr>
          <w:rFonts w:asciiTheme="majorHAnsi" w:hAnsiTheme="majorHAnsi" w:cstheme="majorHAnsi"/>
          <w:color w:val="000000"/>
          <w:lang w:val="sl-SI"/>
        </w:rPr>
        <w:t xml:space="preserve"> do dneva vračila skladu. V primeru, da </w:t>
      </w:r>
      <w:r w:rsidR="00374813" w:rsidRPr="00492DE8">
        <w:rPr>
          <w:rFonts w:asciiTheme="majorHAnsi" w:hAnsiTheme="majorHAnsi" w:cstheme="majorHAnsi"/>
          <w:lang w:val="sl-SI"/>
        </w:rPr>
        <w:t>visokošolski zavod</w:t>
      </w:r>
      <w:r w:rsidR="00374813" w:rsidRPr="00492DE8">
        <w:rPr>
          <w:rFonts w:asciiTheme="majorHAnsi" w:hAnsiTheme="majorHAnsi" w:cstheme="majorHAnsi"/>
          <w:color w:val="000000"/>
          <w:lang w:val="sl-SI"/>
        </w:rPr>
        <w:t xml:space="preserve"> sredstev ne vrne v roku, tečejo zakonske zamudne obresti, ki so obračunane od dneva zamude do dneva vračila skladu.</w:t>
      </w:r>
    </w:p>
    <w:p w14:paraId="39B2204F" w14:textId="77777777" w:rsidR="00647F95" w:rsidRPr="00492DE8" w:rsidRDefault="00647F95" w:rsidP="008064A8">
      <w:pPr>
        <w:jc w:val="both"/>
        <w:rPr>
          <w:rFonts w:asciiTheme="majorHAnsi" w:hAnsiTheme="majorHAnsi" w:cstheme="majorHAnsi"/>
          <w:lang w:val="sl-SI"/>
        </w:rPr>
      </w:pPr>
    </w:p>
    <w:p w14:paraId="018E4D78" w14:textId="77777777" w:rsidR="00647F95" w:rsidRPr="00492DE8" w:rsidRDefault="00647F95" w:rsidP="00DE7C2C">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4B3EB51B" w14:textId="77777777" w:rsidR="00647F95" w:rsidRPr="00492DE8" w:rsidRDefault="00647F95" w:rsidP="00DE7C2C">
      <w:pPr>
        <w:ind w:firstLine="720"/>
        <w:jc w:val="center"/>
        <w:rPr>
          <w:rFonts w:asciiTheme="majorHAnsi" w:hAnsiTheme="majorHAnsi" w:cstheme="majorHAnsi"/>
          <w:lang w:val="sl-SI"/>
        </w:rPr>
      </w:pPr>
      <w:r w:rsidRPr="00492DE8">
        <w:rPr>
          <w:rFonts w:asciiTheme="majorHAnsi" w:hAnsiTheme="majorHAnsi" w:cstheme="majorHAnsi"/>
          <w:lang w:val="sl-SI"/>
        </w:rPr>
        <w:t>(reševanje sporov)</w:t>
      </w:r>
    </w:p>
    <w:p w14:paraId="3FB6B5B6" w14:textId="77777777" w:rsidR="00647F95" w:rsidRPr="00492DE8" w:rsidRDefault="00647F95" w:rsidP="008064A8">
      <w:pPr>
        <w:jc w:val="both"/>
        <w:rPr>
          <w:rFonts w:asciiTheme="majorHAnsi" w:hAnsiTheme="majorHAnsi" w:cstheme="majorHAnsi"/>
          <w:lang w:val="sl-SI"/>
        </w:rPr>
      </w:pPr>
    </w:p>
    <w:p w14:paraId="5F65D172" w14:textId="77777777" w:rsidR="006F5BE7" w:rsidRPr="00492DE8" w:rsidRDefault="0045468C"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Pr="00492DE8">
        <w:rPr>
          <w:rFonts w:asciiTheme="majorHAnsi" w:hAnsiTheme="majorHAnsi" w:cstheme="majorHAnsi"/>
          <w:color w:val="000000"/>
          <w:lang w:val="sl-SI"/>
        </w:rPr>
        <w:t>Pogodbeni stranki soglašata, da se bosta obojestransko obveščali o vseh okoliščinah, pomembnih za uresničitev določil te pogodbe.</w:t>
      </w:r>
      <w:r w:rsidR="004E0DB2" w:rsidRPr="00492DE8">
        <w:rPr>
          <w:rFonts w:asciiTheme="majorHAnsi" w:hAnsiTheme="majorHAnsi" w:cstheme="majorHAnsi"/>
          <w:color w:val="000000"/>
          <w:lang w:val="sl-SI"/>
        </w:rPr>
        <w:t xml:space="preserve"> </w:t>
      </w:r>
      <w:r w:rsidR="00647F95" w:rsidRPr="00492DE8">
        <w:rPr>
          <w:rFonts w:asciiTheme="majorHAnsi" w:hAnsiTheme="majorHAnsi" w:cstheme="majorHAnsi"/>
          <w:lang w:val="sl-SI"/>
        </w:rPr>
        <w:t>Vsa morebitna nesoglasja bosta pogodbeni stranki rešev</w:t>
      </w:r>
      <w:r w:rsidR="003748C7" w:rsidRPr="00492DE8">
        <w:rPr>
          <w:rFonts w:asciiTheme="majorHAnsi" w:hAnsiTheme="majorHAnsi" w:cstheme="majorHAnsi"/>
          <w:lang w:val="sl-SI"/>
        </w:rPr>
        <w:t xml:space="preserve">ali sporazumno. </w:t>
      </w:r>
    </w:p>
    <w:p w14:paraId="6020E372" w14:textId="77777777" w:rsidR="004E0DB2" w:rsidRPr="00492DE8" w:rsidRDefault="004E0DB2" w:rsidP="008064A8">
      <w:pPr>
        <w:jc w:val="both"/>
        <w:rPr>
          <w:rFonts w:asciiTheme="majorHAnsi" w:hAnsiTheme="majorHAnsi" w:cstheme="majorHAnsi"/>
          <w:lang w:val="sl-SI"/>
        </w:rPr>
      </w:pPr>
    </w:p>
    <w:p w14:paraId="68C26EDE" w14:textId="77777777" w:rsidR="00647F95" w:rsidRPr="00492DE8" w:rsidRDefault="006F5BE7" w:rsidP="008064A8">
      <w:pPr>
        <w:jc w:val="both"/>
        <w:rPr>
          <w:rFonts w:asciiTheme="majorHAnsi" w:hAnsiTheme="majorHAnsi" w:cstheme="majorHAnsi"/>
          <w:color w:val="000000"/>
          <w:lang w:val="sl-SI"/>
        </w:rPr>
      </w:pPr>
      <w:r w:rsidRPr="00492DE8">
        <w:rPr>
          <w:rFonts w:asciiTheme="majorHAnsi" w:hAnsiTheme="majorHAnsi" w:cstheme="majorHAnsi"/>
          <w:lang w:val="sl-SI"/>
        </w:rPr>
        <w:t xml:space="preserve">(2) </w:t>
      </w:r>
      <w:r w:rsidR="003748C7" w:rsidRPr="00492DE8">
        <w:rPr>
          <w:rFonts w:asciiTheme="majorHAnsi" w:hAnsiTheme="majorHAnsi" w:cstheme="majorHAnsi"/>
          <w:lang w:val="sl-SI"/>
        </w:rPr>
        <w:t>V primeru spora</w:t>
      </w:r>
      <w:r w:rsidR="00647F95" w:rsidRPr="00492DE8">
        <w:rPr>
          <w:rFonts w:asciiTheme="majorHAnsi" w:hAnsiTheme="majorHAnsi" w:cstheme="majorHAnsi"/>
          <w:lang w:val="sl-SI"/>
        </w:rPr>
        <w:t xml:space="preserve"> je pristojno sodišče v Ljubljani.</w:t>
      </w:r>
    </w:p>
    <w:p w14:paraId="06242E6B" w14:textId="77777777" w:rsidR="00647F95" w:rsidRPr="00492DE8" w:rsidRDefault="00647F95" w:rsidP="008064A8">
      <w:pPr>
        <w:jc w:val="both"/>
        <w:rPr>
          <w:rFonts w:asciiTheme="majorHAnsi" w:hAnsiTheme="majorHAnsi" w:cstheme="majorHAnsi"/>
          <w:lang w:val="sl-SI"/>
        </w:rPr>
      </w:pPr>
    </w:p>
    <w:p w14:paraId="35156456" w14:textId="77777777" w:rsidR="00647F95" w:rsidRPr="00492DE8" w:rsidRDefault="00647F95" w:rsidP="00DE7C2C">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10B70A31" w14:textId="77777777" w:rsidR="00647F95" w:rsidRPr="00492DE8" w:rsidRDefault="00647F95" w:rsidP="00DE7C2C">
      <w:pPr>
        <w:ind w:firstLine="720"/>
        <w:jc w:val="center"/>
        <w:rPr>
          <w:rFonts w:asciiTheme="majorHAnsi" w:hAnsiTheme="majorHAnsi" w:cstheme="majorHAnsi"/>
          <w:lang w:val="sl-SI"/>
        </w:rPr>
      </w:pPr>
      <w:r w:rsidRPr="00492DE8">
        <w:rPr>
          <w:rFonts w:asciiTheme="majorHAnsi" w:hAnsiTheme="majorHAnsi" w:cstheme="majorHAnsi"/>
          <w:lang w:val="sl-SI"/>
        </w:rPr>
        <w:t>(število izvodov pogodb)</w:t>
      </w:r>
    </w:p>
    <w:p w14:paraId="590EB033" w14:textId="77777777" w:rsidR="00647F95" w:rsidRPr="00492DE8" w:rsidRDefault="00647F95" w:rsidP="008064A8">
      <w:pPr>
        <w:jc w:val="both"/>
        <w:rPr>
          <w:rFonts w:asciiTheme="majorHAnsi" w:hAnsiTheme="majorHAnsi" w:cstheme="majorHAnsi"/>
          <w:lang w:val="sl-SI"/>
        </w:rPr>
      </w:pPr>
    </w:p>
    <w:p w14:paraId="238A696C" w14:textId="026F5CB1" w:rsidR="00647F95" w:rsidRPr="00492DE8" w:rsidRDefault="0022577A"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Pogodba je sestavljena v dveh enakih izvodih, od katerih prejme vsaka pogodbena stranka po en izvod.</w:t>
      </w:r>
    </w:p>
    <w:p w14:paraId="0FFB265C" w14:textId="77777777" w:rsidR="00647F95" w:rsidRPr="00492DE8" w:rsidRDefault="00647F95" w:rsidP="008064A8">
      <w:pPr>
        <w:jc w:val="both"/>
        <w:rPr>
          <w:rFonts w:asciiTheme="majorHAnsi" w:hAnsiTheme="majorHAnsi" w:cstheme="majorHAnsi"/>
          <w:lang w:val="sl-SI"/>
        </w:rPr>
      </w:pPr>
    </w:p>
    <w:p w14:paraId="30FB4DE5" w14:textId="77777777" w:rsidR="00647F95" w:rsidRPr="00492DE8" w:rsidRDefault="00647F95" w:rsidP="00DE7C2C">
      <w:pPr>
        <w:pStyle w:val="Odstavekseznama"/>
        <w:numPr>
          <w:ilvl w:val="0"/>
          <w:numId w:val="32"/>
        </w:numPr>
        <w:jc w:val="center"/>
        <w:rPr>
          <w:rFonts w:asciiTheme="majorHAnsi" w:hAnsiTheme="majorHAnsi" w:cstheme="majorHAnsi"/>
          <w:lang w:val="sl-SI"/>
        </w:rPr>
      </w:pPr>
      <w:r w:rsidRPr="00492DE8">
        <w:rPr>
          <w:rFonts w:asciiTheme="majorHAnsi" w:hAnsiTheme="majorHAnsi" w:cstheme="majorHAnsi"/>
          <w:lang w:val="sl-SI"/>
        </w:rPr>
        <w:t>člen</w:t>
      </w:r>
    </w:p>
    <w:p w14:paraId="33E8260E" w14:textId="77777777" w:rsidR="00647F95" w:rsidRPr="00492DE8" w:rsidRDefault="00647F95" w:rsidP="00DE7C2C">
      <w:pPr>
        <w:ind w:firstLine="720"/>
        <w:jc w:val="center"/>
        <w:rPr>
          <w:rFonts w:asciiTheme="majorHAnsi" w:hAnsiTheme="majorHAnsi" w:cstheme="majorHAnsi"/>
          <w:lang w:val="sl-SI"/>
        </w:rPr>
      </w:pPr>
      <w:r w:rsidRPr="00492DE8">
        <w:rPr>
          <w:rFonts w:asciiTheme="majorHAnsi" w:hAnsiTheme="majorHAnsi" w:cstheme="majorHAnsi"/>
          <w:lang w:val="sl-SI"/>
        </w:rPr>
        <w:t>(veljavnost pogodbe)</w:t>
      </w:r>
    </w:p>
    <w:p w14:paraId="6C08B515" w14:textId="77777777" w:rsidR="00647F95" w:rsidRPr="00492DE8" w:rsidRDefault="00647F95" w:rsidP="00DE7C2C">
      <w:pPr>
        <w:jc w:val="center"/>
        <w:rPr>
          <w:rFonts w:asciiTheme="majorHAnsi" w:hAnsiTheme="majorHAnsi" w:cstheme="majorHAnsi"/>
          <w:lang w:val="sl-SI"/>
        </w:rPr>
      </w:pPr>
    </w:p>
    <w:p w14:paraId="2517EA34" w14:textId="51364E5E" w:rsidR="00647F95" w:rsidRPr="00492DE8" w:rsidRDefault="0022577A" w:rsidP="008064A8">
      <w:pPr>
        <w:jc w:val="both"/>
        <w:rPr>
          <w:rFonts w:asciiTheme="majorHAnsi" w:hAnsiTheme="majorHAnsi" w:cstheme="majorHAnsi"/>
          <w:lang w:val="sl-SI"/>
        </w:rPr>
      </w:pPr>
      <w:r w:rsidRPr="00492DE8">
        <w:rPr>
          <w:rFonts w:asciiTheme="majorHAnsi" w:hAnsiTheme="majorHAnsi" w:cstheme="majorHAnsi"/>
          <w:lang w:val="sl-SI"/>
        </w:rPr>
        <w:t xml:space="preserve">(1) </w:t>
      </w:r>
      <w:r w:rsidR="00647F95" w:rsidRPr="00492DE8">
        <w:rPr>
          <w:rFonts w:asciiTheme="majorHAnsi" w:hAnsiTheme="majorHAnsi" w:cstheme="majorHAnsi"/>
          <w:lang w:val="sl-SI"/>
        </w:rPr>
        <w:t>Pogodba začne veljati z dnem podpisa obeh pogodbenih strank in velja do izteka vseh rokov, po katerih je možen nadzor nad to pogodbo in izrekanje finančnih sankcij, ki so določene v tej pogodbi.</w:t>
      </w:r>
    </w:p>
    <w:p w14:paraId="6E1D5132" w14:textId="77777777" w:rsidR="00647F95" w:rsidRPr="00492DE8" w:rsidRDefault="00647F95" w:rsidP="008064A8">
      <w:pPr>
        <w:jc w:val="both"/>
        <w:rPr>
          <w:rFonts w:asciiTheme="majorHAnsi" w:hAnsiTheme="majorHAnsi" w:cstheme="majorHAnsi"/>
          <w:b/>
          <w:lang w:val="sl-SI"/>
        </w:rPr>
      </w:pPr>
    </w:p>
    <w:tbl>
      <w:tblPr>
        <w:tblW w:w="10031" w:type="dxa"/>
        <w:tblLook w:val="04A0" w:firstRow="1" w:lastRow="0" w:firstColumn="1" w:lastColumn="0" w:noHBand="0" w:noVBand="1"/>
      </w:tblPr>
      <w:tblGrid>
        <w:gridCol w:w="4643"/>
        <w:gridCol w:w="4643"/>
        <w:gridCol w:w="745"/>
      </w:tblGrid>
      <w:tr w:rsidR="00647F95" w:rsidRPr="00492DE8" w14:paraId="32056705" w14:textId="77777777" w:rsidTr="00DE7C2C">
        <w:tc>
          <w:tcPr>
            <w:tcW w:w="4643" w:type="dxa"/>
          </w:tcPr>
          <w:p w14:paraId="75C0D6FC" w14:textId="77777777" w:rsidR="00647F95" w:rsidRPr="00492DE8" w:rsidRDefault="00647F95" w:rsidP="008064A8">
            <w:pPr>
              <w:jc w:val="both"/>
              <w:rPr>
                <w:rFonts w:asciiTheme="majorHAnsi" w:hAnsiTheme="majorHAnsi" w:cstheme="majorHAnsi"/>
                <w:lang w:val="sl-SI"/>
              </w:rPr>
            </w:pPr>
          </w:p>
          <w:p w14:paraId="02046A13" w14:textId="77777777" w:rsidR="00647F95" w:rsidRPr="00492DE8" w:rsidRDefault="00647F95" w:rsidP="008064A8">
            <w:pPr>
              <w:jc w:val="both"/>
              <w:rPr>
                <w:rFonts w:asciiTheme="majorHAnsi" w:hAnsiTheme="majorHAnsi" w:cstheme="majorHAnsi"/>
                <w:lang w:val="sl-SI"/>
              </w:rPr>
            </w:pPr>
            <w:r w:rsidRPr="00671C25">
              <w:rPr>
                <w:rFonts w:asciiTheme="majorHAnsi" w:hAnsiTheme="majorHAnsi" w:cstheme="majorHAnsi"/>
                <w:lang w:val="sl-SI"/>
              </w:rPr>
              <w:t>Kraj in</w:t>
            </w:r>
            <w:r w:rsidRPr="00492DE8">
              <w:rPr>
                <w:rFonts w:asciiTheme="majorHAnsi" w:hAnsiTheme="majorHAnsi" w:cstheme="majorHAnsi"/>
                <w:lang w:val="sl-SI"/>
              </w:rPr>
              <w:t xml:space="preserve"> datum: ____________________________</w:t>
            </w:r>
          </w:p>
          <w:p w14:paraId="7E661D5C" w14:textId="77777777" w:rsidR="00647F95" w:rsidRPr="00492DE8" w:rsidRDefault="00647F95" w:rsidP="008064A8">
            <w:pPr>
              <w:jc w:val="both"/>
              <w:rPr>
                <w:rFonts w:asciiTheme="majorHAnsi" w:hAnsiTheme="majorHAnsi" w:cstheme="majorHAnsi"/>
                <w:lang w:val="sl-SI"/>
              </w:rPr>
            </w:pPr>
          </w:p>
          <w:p w14:paraId="6227F268" w14:textId="77777777" w:rsidR="0084693B" w:rsidRPr="00492DE8" w:rsidRDefault="0084693B" w:rsidP="008064A8">
            <w:pPr>
              <w:jc w:val="both"/>
              <w:rPr>
                <w:rFonts w:asciiTheme="majorHAnsi" w:hAnsiTheme="majorHAnsi" w:cstheme="majorHAnsi"/>
                <w:b/>
                <w:lang w:val="de-DE"/>
              </w:rPr>
            </w:pPr>
          </w:p>
          <w:p w14:paraId="506EBB03" w14:textId="3949DBA0" w:rsidR="00647F95" w:rsidRPr="00492DE8" w:rsidRDefault="00671C25" w:rsidP="008064A8">
            <w:pPr>
              <w:jc w:val="both"/>
              <w:rPr>
                <w:rFonts w:asciiTheme="majorHAnsi" w:hAnsiTheme="majorHAnsi" w:cstheme="majorHAnsi"/>
                <w:b/>
                <w:i/>
                <w:lang w:val="sl-SI"/>
              </w:rPr>
            </w:pPr>
            <w:r>
              <w:rPr>
                <w:rFonts w:asciiTheme="majorHAnsi" w:hAnsiTheme="majorHAnsi" w:cstheme="majorHAnsi"/>
                <w:b/>
                <w:lang w:val="sl-SI"/>
              </w:rPr>
              <w:t>(naziv visokošolskega zavoda)</w:t>
            </w:r>
          </w:p>
          <w:p w14:paraId="4309448C" w14:textId="4D10192F" w:rsidR="00647F95" w:rsidRPr="00492DE8" w:rsidRDefault="00647F95" w:rsidP="008064A8">
            <w:pPr>
              <w:jc w:val="both"/>
              <w:rPr>
                <w:rFonts w:asciiTheme="majorHAnsi" w:hAnsiTheme="majorHAnsi" w:cstheme="majorHAnsi"/>
                <w:lang w:val="sl-SI"/>
              </w:rPr>
            </w:pPr>
          </w:p>
          <w:p w14:paraId="55977C42" w14:textId="77777777" w:rsidR="00647F95" w:rsidRDefault="00647F95" w:rsidP="008064A8">
            <w:pPr>
              <w:jc w:val="both"/>
              <w:rPr>
                <w:rFonts w:asciiTheme="majorHAnsi" w:hAnsiTheme="majorHAnsi" w:cstheme="majorHAnsi"/>
                <w:lang w:val="sl-SI"/>
              </w:rPr>
            </w:pPr>
          </w:p>
          <w:p w14:paraId="6D93B4DB" w14:textId="77777777" w:rsidR="00671C25" w:rsidRPr="00492DE8" w:rsidRDefault="00671C25" w:rsidP="008064A8">
            <w:pPr>
              <w:jc w:val="both"/>
              <w:rPr>
                <w:rFonts w:asciiTheme="majorHAnsi" w:hAnsiTheme="majorHAnsi" w:cstheme="majorHAnsi"/>
                <w:lang w:val="sl-SI"/>
              </w:rPr>
            </w:pPr>
          </w:p>
          <w:p w14:paraId="6DCE73E2" w14:textId="1698933A" w:rsidR="00671C25" w:rsidRPr="00671C25" w:rsidRDefault="00671C25" w:rsidP="00671C25">
            <w:pPr>
              <w:jc w:val="both"/>
              <w:rPr>
                <w:rFonts w:asciiTheme="majorHAnsi" w:hAnsiTheme="majorHAnsi" w:cstheme="majorHAnsi"/>
                <w:lang w:val="sl-SI"/>
              </w:rPr>
            </w:pPr>
            <w:r w:rsidRPr="00671C25">
              <w:rPr>
                <w:rFonts w:asciiTheme="majorHAnsi" w:hAnsiTheme="majorHAnsi" w:cstheme="majorHAnsi"/>
                <w:lang w:val="sl-SI"/>
              </w:rPr>
              <w:t>(ime in priimek odgovorne osebe)</w:t>
            </w:r>
          </w:p>
          <w:p w14:paraId="1D9BA3E6" w14:textId="77777777" w:rsidR="00671C25" w:rsidRDefault="00671C25" w:rsidP="008064A8">
            <w:pPr>
              <w:jc w:val="both"/>
              <w:rPr>
                <w:rFonts w:asciiTheme="majorHAnsi" w:hAnsiTheme="majorHAnsi" w:cstheme="majorHAnsi"/>
                <w:lang w:val="sl-SI"/>
              </w:rPr>
            </w:pPr>
            <w:r w:rsidRPr="00671C25">
              <w:rPr>
                <w:rFonts w:asciiTheme="majorHAnsi" w:hAnsiTheme="majorHAnsi" w:cstheme="majorHAnsi"/>
                <w:lang w:val="sl-SI"/>
              </w:rPr>
              <w:t>_____________________________________</w:t>
            </w:r>
          </w:p>
          <w:p w14:paraId="50FBBD70" w14:textId="76EB7642" w:rsidR="00647F95" w:rsidRPr="00492DE8" w:rsidRDefault="00647F95" w:rsidP="00671C25">
            <w:pPr>
              <w:rPr>
                <w:rFonts w:asciiTheme="majorHAnsi" w:hAnsiTheme="majorHAnsi" w:cstheme="majorHAnsi"/>
                <w:lang w:val="sl-SI"/>
              </w:rPr>
            </w:pPr>
            <w:r w:rsidRPr="00671C25">
              <w:rPr>
                <w:rFonts w:asciiTheme="majorHAnsi" w:hAnsiTheme="majorHAnsi" w:cstheme="majorHAnsi"/>
                <w:lang w:val="sl-SI"/>
              </w:rPr>
              <w:lastRenderedPageBreak/>
              <w:t>(Odgovorna oseba)</w:t>
            </w:r>
          </w:p>
          <w:p w14:paraId="649F4694" w14:textId="77777777" w:rsidR="00647F95" w:rsidRPr="00492DE8" w:rsidRDefault="00647F95" w:rsidP="008064A8">
            <w:pPr>
              <w:jc w:val="both"/>
              <w:rPr>
                <w:rFonts w:asciiTheme="majorHAnsi" w:hAnsiTheme="majorHAnsi" w:cstheme="majorHAnsi"/>
                <w:lang w:val="sl-SI"/>
              </w:rPr>
            </w:pPr>
          </w:p>
          <w:p w14:paraId="7AE37FDA" w14:textId="76986648" w:rsidR="00647F95" w:rsidRPr="00492DE8" w:rsidRDefault="009D315C" w:rsidP="008064A8">
            <w:pPr>
              <w:jc w:val="both"/>
              <w:rPr>
                <w:rFonts w:asciiTheme="majorHAnsi" w:hAnsiTheme="majorHAnsi" w:cstheme="majorHAnsi"/>
                <w:lang w:val="sl-SI"/>
              </w:rPr>
            </w:pPr>
            <w:r w:rsidRPr="00492DE8">
              <w:rPr>
                <w:rFonts w:asciiTheme="majorHAnsi" w:hAnsiTheme="majorHAnsi" w:cstheme="majorHAnsi"/>
                <w:lang w:val="sl-SI"/>
              </w:rPr>
              <w:t>ž</w:t>
            </w:r>
            <w:r w:rsidR="00647F95" w:rsidRPr="00492DE8">
              <w:rPr>
                <w:rFonts w:asciiTheme="majorHAnsi" w:hAnsiTheme="majorHAnsi" w:cstheme="majorHAnsi"/>
                <w:lang w:val="sl-SI"/>
              </w:rPr>
              <w:t>ig</w:t>
            </w:r>
            <w:r w:rsidRPr="00492DE8">
              <w:rPr>
                <w:rFonts w:asciiTheme="majorHAnsi" w:hAnsiTheme="majorHAnsi" w:cstheme="majorHAnsi"/>
                <w:lang w:val="sl-SI"/>
              </w:rPr>
              <w:t xml:space="preserve"> in podpis</w:t>
            </w:r>
          </w:p>
        </w:tc>
        <w:tc>
          <w:tcPr>
            <w:tcW w:w="5388" w:type="dxa"/>
            <w:gridSpan w:val="2"/>
          </w:tcPr>
          <w:p w14:paraId="04ACC290" w14:textId="77777777" w:rsidR="00647F95" w:rsidRPr="00492DE8" w:rsidRDefault="00647F95" w:rsidP="00DE7C2C">
            <w:pPr>
              <w:jc w:val="right"/>
              <w:rPr>
                <w:rFonts w:asciiTheme="majorHAnsi" w:hAnsiTheme="majorHAnsi" w:cstheme="majorHAnsi"/>
                <w:highlight w:val="yellow"/>
                <w:lang w:val="sl-SI"/>
              </w:rPr>
            </w:pPr>
          </w:p>
          <w:p w14:paraId="72B0D39E" w14:textId="591D1739" w:rsidR="00647F95" w:rsidRPr="00492DE8" w:rsidRDefault="00647F95" w:rsidP="00DE7C2C">
            <w:pPr>
              <w:jc w:val="right"/>
              <w:rPr>
                <w:rFonts w:asciiTheme="majorHAnsi" w:hAnsiTheme="majorHAnsi" w:cstheme="majorHAnsi"/>
                <w:lang w:val="sl-SI"/>
              </w:rPr>
            </w:pPr>
            <w:r w:rsidRPr="00492DE8">
              <w:rPr>
                <w:rFonts w:asciiTheme="majorHAnsi" w:hAnsiTheme="majorHAnsi" w:cstheme="majorHAnsi"/>
                <w:lang w:val="sl-SI"/>
              </w:rPr>
              <w:t xml:space="preserve">Kraj in datum: </w:t>
            </w:r>
            <w:r w:rsidR="00DE7C2C" w:rsidRPr="00492DE8">
              <w:rPr>
                <w:rFonts w:asciiTheme="majorHAnsi" w:hAnsiTheme="majorHAnsi" w:cstheme="majorHAnsi"/>
                <w:lang w:val="sl-SI"/>
              </w:rPr>
              <w:t>___________________________</w:t>
            </w:r>
            <w:r w:rsidRPr="00492DE8">
              <w:rPr>
                <w:rFonts w:asciiTheme="majorHAnsi" w:hAnsiTheme="majorHAnsi" w:cstheme="majorHAnsi"/>
                <w:lang w:val="sl-SI"/>
              </w:rPr>
              <w:t xml:space="preserve"> </w:t>
            </w:r>
          </w:p>
          <w:p w14:paraId="04B35547" w14:textId="77777777" w:rsidR="00647F95" w:rsidRPr="00492DE8" w:rsidRDefault="00647F95" w:rsidP="00DE7C2C">
            <w:pPr>
              <w:jc w:val="right"/>
              <w:rPr>
                <w:rFonts w:asciiTheme="majorHAnsi" w:hAnsiTheme="majorHAnsi" w:cstheme="majorHAnsi"/>
                <w:lang w:val="sl-SI"/>
              </w:rPr>
            </w:pPr>
          </w:p>
          <w:p w14:paraId="6D7764CD" w14:textId="77777777" w:rsidR="00647F95" w:rsidRPr="00492DE8" w:rsidRDefault="00647F95" w:rsidP="00DE7C2C">
            <w:pPr>
              <w:jc w:val="right"/>
              <w:rPr>
                <w:rFonts w:asciiTheme="majorHAnsi" w:hAnsiTheme="majorHAnsi" w:cstheme="majorHAnsi"/>
                <w:b/>
                <w:lang w:val="sl-SI"/>
              </w:rPr>
            </w:pPr>
          </w:p>
          <w:p w14:paraId="58B0A7F8" w14:textId="77777777" w:rsidR="00671C25" w:rsidRDefault="00647F95" w:rsidP="00671C25">
            <w:pPr>
              <w:jc w:val="right"/>
              <w:rPr>
                <w:rFonts w:asciiTheme="majorHAnsi" w:hAnsiTheme="majorHAnsi" w:cstheme="majorHAnsi"/>
                <w:lang w:val="sl-SI"/>
              </w:rPr>
            </w:pPr>
            <w:r w:rsidRPr="00492DE8">
              <w:rPr>
                <w:rFonts w:asciiTheme="majorHAnsi" w:hAnsiTheme="majorHAnsi" w:cstheme="majorHAnsi"/>
                <w:b/>
                <w:lang w:val="sl-SI"/>
              </w:rPr>
              <w:t>Javni štipendijski, razvojni, invalidski in preživninski sklad Republike Slovenije</w:t>
            </w:r>
            <w:r w:rsidRPr="00492DE8" w:rsidDel="00821D0E">
              <w:rPr>
                <w:rFonts w:asciiTheme="majorHAnsi" w:hAnsiTheme="majorHAnsi" w:cstheme="majorHAnsi"/>
                <w:b/>
                <w:lang w:val="sl-SI"/>
              </w:rPr>
              <w:t xml:space="preserve"> </w:t>
            </w:r>
          </w:p>
          <w:p w14:paraId="11FC5F48" w14:textId="77777777" w:rsidR="00671C25" w:rsidRDefault="00671C25" w:rsidP="00671C25">
            <w:pPr>
              <w:jc w:val="right"/>
              <w:rPr>
                <w:rFonts w:asciiTheme="majorHAnsi" w:hAnsiTheme="majorHAnsi" w:cstheme="majorHAnsi"/>
                <w:lang w:val="sl-SI"/>
              </w:rPr>
            </w:pPr>
          </w:p>
          <w:p w14:paraId="19E00235" w14:textId="77777777" w:rsidR="00671C25" w:rsidRDefault="00671C25" w:rsidP="00671C25">
            <w:pPr>
              <w:jc w:val="right"/>
              <w:rPr>
                <w:rFonts w:asciiTheme="majorHAnsi" w:hAnsiTheme="majorHAnsi" w:cstheme="majorHAnsi"/>
                <w:lang w:val="sl-SI"/>
              </w:rPr>
            </w:pPr>
          </w:p>
          <w:p w14:paraId="4AAF36F8" w14:textId="0C28BD8C" w:rsidR="00647F95" w:rsidRPr="00492DE8" w:rsidRDefault="0089574C" w:rsidP="00671C25">
            <w:pPr>
              <w:jc w:val="right"/>
              <w:rPr>
                <w:rFonts w:asciiTheme="majorHAnsi" w:hAnsiTheme="majorHAnsi" w:cstheme="majorHAnsi"/>
                <w:lang w:val="sl-SI"/>
              </w:rPr>
            </w:pPr>
            <w:r w:rsidRPr="00492DE8">
              <w:rPr>
                <w:rFonts w:asciiTheme="majorHAnsi" w:hAnsiTheme="majorHAnsi" w:cstheme="majorHAnsi"/>
                <w:lang w:val="sl-SI"/>
              </w:rPr>
              <w:t>Irena Kuntarič Hribar</w:t>
            </w:r>
          </w:p>
          <w:p w14:paraId="3EDCB75D" w14:textId="77777777" w:rsidR="00EB1D34" w:rsidRPr="00492DE8" w:rsidRDefault="00A71343" w:rsidP="00DE7C2C">
            <w:pPr>
              <w:jc w:val="right"/>
              <w:rPr>
                <w:rFonts w:asciiTheme="majorHAnsi" w:hAnsiTheme="majorHAnsi" w:cstheme="majorHAnsi"/>
                <w:u w:val="single"/>
                <w:lang w:val="sl-SI"/>
              </w:rPr>
            </w:pPr>
            <w:r w:rsidRPr="00492DE8">
              <w:rPr>
                <w:rFonts w:asciiTheme="majorHAnsi" w:hAnsiTheme="majorHAnsi" w:cstheme="majorHAnsi"/>
                <w:u w:val="single"/>
                <w:lang w:val="sl-SI"/>
              </w:rPr>
              <w:t>______________________________________</w:t>
            </w:r>
          </w:p>
          <w:p w14:paraId="34733A83" w14:textId="77777777" w:rsidR="0060367E" w:rsidRPr="00492DE8" w:rsidRDefault="0060367E" w:rsidP="00DE7C2C">
            <w:pPr>
              <w:jc w:val="right"/>
              <w:rPr>
                <w:rFonts w:asciiTheme="majorHAnsi" w:hAnsiTheme="majorHAnsi" w:cstheme="majorHAnsi"/>
                <w:lang w:val="sl-SI"/>
              </w:rPr>
            </w:pPr>
            <w:r w:rsidRPr="00492DE8">
              <w:rPr>
                <w:rFonts w:asciiTheme="majorHAnsi" w:hAnsiTheme="majorHAnsi" w:cstheme="majorHAnsi"/>
                <w:lang w:val="sl-SI"/>
              </w:rPr>
              <w:lastRenderedPageBreak/>
              <w:t>(Odgovorna oseba)</w:t>
            </w:r>
          </w:p>
          <w:p w14:paraId="43987142" w14:textId="77777777" w:rsidR="00647F95" w:rsidRPr="00492DE8" w:rsidRDefault="00647F95" w:rsidP="00DE7C2C">
            <w:pPr>
              <w:jc w:val="right"/>
              <w:rPr>
                <w:rFonts w:asciiTheme="majorHAnsi" w:hAnsiTheme="majorHAnsi" w:cstheme="majorHAnsi"/>
                <w:lang w:val="sl-SI"/>
              </w:rPr>
            </w:pPr>
          </w:p>
          <w:p w14:paraId="294AB4C3" w14:textId="74EA9B1D" w:rsidR="00647F95" w:rsidRPr="00492DE8" w:rsidRDefault="009D315C" w:rsidP="00DE7C2C">
            <w:pPr>
              <w:jc w:val="right"/>
              <w:rPr>
                <w:rFonts w:asciiTheme="majorHAnsi" w:hAnsiTheme="majorHAnsi" w:cstheme="majorHAnsi"/>
                <w:b/>
                <w:highlight w:val="yellow"/>
                <w:lang w:val="sl-SI"/>
              </w:rPr>
            </w:pPr>
            <w:r w:rsidRPr="00492DE8">
              <w:rPr>
                <w:rFonts w:asciiTheme="majorHAnsi" w:hAnsiTheme="majorHAnsi" w:cstheme="majorHAnsi"/>
                <w:lang w:val="sl-SI"/>
              </w:rPr>
              <w:t>ž</w:t>
            </w:r>
            <w:r w:rsidR="00647F95" w:rsidRPr="00492DE8">
              <w:rPr>
                <w:rFonts w:asciiTheme="majorHAnsi" w:hAnsiTheme="majorHAnsi" w:cstheme="majorHAnsi"/>
                <w:lang w:val="sl-SI"/>
              </w:rPr>
              <w:t>ig</w:t>
            </w:r>
            <w:r w:rsidRPr="00492DE8">
              <w:rPr>
                <w:rFonts w:asciiTheme="majorHAnsi" w:hAnsiTheme="majorHAnsi" w:cstheme="majorHAnsi"/>
                <w:lang w:val="sl-SI"/>
              </w:rPr>
              <w:t xml:space="preserve"> in podpis</w:t>
            </w:r>
          </w:p>
        </w:tc>
      </w:tr>
      <w:tr w:rsidR="00A4128D" w:rsidRPr="00492DE8" w14:paraId="5E1DA890" w14:textId="77777777" w:rsidTr="00DE7C2C">
        <w:trPr>
          <w:gridAfter w:val="1"/>
          <w:wAfter w:w="745" w:type="dxa"/>
        </w:trPr>
        <w:tc>
          <w:tcPr>
            <w:tcW w:w="4643" w:type="dxa"/>
          </w:tcPr>
          <w:p w14:paraId="7881A35C" w14:textId="77777777" w:rsidR="00A4128D" w:rsidRPr="00492DE8" w:rsidRDefault="00A4128D" w:rsidP="008064A8">
            <w:pPr>
              <w:jc w:val="both"/>
              <w:rPr>
                <w:rFonts w:asciiTheme="majorHAnsi" w:hAnsiTheme="majorHAnsi" w:cstheme="majorHAnsi"/>
                <w:lang w:val="sl-SI"/>
              </w:rPr>
            </w:pPr>
          </w:p>
        </w:tc>
        <w:tc>
          <w:tcPr>
            <w:tcW w:w="4643" w:type="dxa"/>
          </w:tcPr>
          <w:p w14:paraId="20650280" w14:textId="77777777" w:rsidR="00A4128D" w:rsidRPr="00492DE8" w:rsidRDefault="00A4128D" w:rsidP="008064A8">
            <w:pPr>
              <w:jc w:val="both"/>
              <w:rPr>
                <w:rFonts w:asciiTheme="majorHAnsi" w:hAnsiTheme="majorHAnsi" w:cstheme="majorHAnsi"/>
                <w:lang w:val="sl-SI"/>
              </w:rPr>
            </w:pPr>
          </w:p>
        </w:tc>
      </w:tr>
    </w:tbl>
    <w:p w14:paraId="533E1EF5" w14:textId="11767F1E" w:rsidR="00C92CE8" w:rsidRPr="00492DE8" w:rsidRDefault="00C92CE8" w:rsidP="00D53FA2">
      <w:pPr>
        <w:jc w:val="both"/>
        <w:rPr>
          <w:rFonts w:asciiTheme="majorHAnsi" w:hAnsiTheme="majorHAnsi" w:cstheme="majorHAnsi"/>
          <w:color w:val="000000"/>
          <w:lang w:val="sl-SI"/>
        </w:rPr>
      </w:pPr>
    </w:p>
    <w:p w14:paraId="09F7681C" w14:textId="77777777" w:rsidR="00C92CE8" w:rsidRPr="00492DE8" w:rsidRDefault="00C92CE8">
      <w:pPr>
        <w:rPr>
          <w:rFonts w:asciiTheme="majorHAnsi" w:hAnsiTheme="majorHAnsi" w:cstheme="majorHAnsi"/>
          <w:color w:val="000000"/>
          <w:lang w:val="sl-SI"/>
        </w:rPr>
      </w:pPr>
      <w:r w:rsidRPr="00492DE8">
        <w:rPr>
          <w:rFonts w:asciiTheme="majorHAnsi" w:hAnsiTheme="majorHAnsi" w:cstheme="majorHAnsi"/>
          <w:color w:val="000000"/>
          <w:lang w:val="sl-SI"/>
        </w:rPr>
        <w:br w:type="page"/>
      </w:r>
      <w:bookmarkStart w:id="1" w:name="_GoBack"/>
      <w:bookmarkEnd w:id="1"/>
    </w:p>
    <w:p w14:paraId="7361B536" w14:textId="77777777" w:rsidR="00C92CE8" w:rsidRPr="00492DE8" w:rsidRDefault="00C92CE8" w:rsidP="00C92CE8">
      <w:pPr>
        <w:rPr>
          <w:rFonts w:asciiTheme="majorHAnsi" w:hAnsiTheme="majorHAnsi" w:cstheme="majorHAnsi"/>
          <w:lang w:val="sl-SI"/>
        </w:rPr>
      </w:pPr>
      <w:r w:rsidRPr="00492DE8">
        <w:rPr>
          <w:rFonts w:asciiTheme="majorHAnsi" w:hAnsiTheme="majorHAnsi" w:cstheme="majorHAnsi"/>
          <w:lang w:val="sl-SI"/>
        </w:rPr>
        <w:lastRenderedPageBreak/>
        <w:t>Priloge:</w:t>
      </w:r>
    </w:p>
    <w:p w14:paraId="4B1F791F" w14:textId="060FEA47" w:rsidR="00875EB3" w:rsidRPr="00492DE8" w:rsidRDefault="00C92CE8" w:rsidP="00C92CE8">
      <w:pPr>
        <w:pStyle w:val="Odstavekseznama"/>
        <w:numPr>
          <w:ilvl w:val="0"/>
          <w:numId w:val="3"/>
        </w:numPr>
        <w:rPr>
          <w:rFonts w:asciiTheme="majorHAnsi" w:hAnsiTheme="majorHAnsi" w:cstheme="majorHAnsi"/>
          <w:color w:val="000000"/>
          <w:lang w:val="sl-SI"/>
        </w:rPr>
      </w:pPr>
      <w:r w:rsidRPr="00492DE8">
        <w:rPr>
          <w:rFonts w:asciiTheme="majorHAnsi" w:hAnsiTheme="majorHAnsi" w:cstheme="majorHAnsi"/>
          <w:color w:val="000000"/>
          <w:lang w:val="sl-SI"/>
        </w:rPr>
        <w:t xml:space="preserve">Priloga 1: </w:t>
      </w:r>
      <w:r w:rsidRPr="0007118C">
        <w:rPr>
          <w:rFonts w:asciiTheme="majorHAnsi" w:hAnsiTheme="majorHAnsi" w:cstheme="majorHAnsi"/>
          <w:color w:val="000000"/>
          <w:lang w:val="sl-SI"/>
        </w:rPr>
        <w:t xml:space="preserve">Sklep o izbiri št. </w:t>
      </w:r>
      <w:r w:rsidR="0007118C">
        <w:rPr>
          <w:rFonts w:asciiTheme="majorHAnsi" w:hAnsiTheme="majorHAnsi" w:cstheme="majorHAnsi"/>
          <w:color w:val="000000"/>
          <w:lang w:val="sl-SI"/>
        </w:rPr>
        <w:t>…………………………………</w:t>
      </w:r>
      <w:r w:rsidRPr="0007118C">
        <w:rPr>
          <w:rFonts w:asciiTheme="majorHAnsi" w:hAnsiTheme="majorHAnsi" w:cstheme="majorHAnsi"/>
          <w:color w:val="000000"/>
          <w:lang w:val="sl-SI"/>
        </w:rPr>
        <w:t>, z dne</w:t>
      </w:r>
      <w:r w:rsidRPr="00492DE8">
        <w:rPr>
          <w:rFonts w:asciiTheme="majorHAnsi" w:hAnsiTheme="majorHAnsi" w:cstheme="majorHAnsi"/>
          <w:color w:val="000000"/>
          <w:lang w:val="sl-SI"/>
        </w:rPr>
        <w:t xml:space="preserve"> </w:t>
      </w:r>
      <w:r w:rsidR="0007118C">
        <w:rPr>
          <w:rFonts w:asciiTheme="majorHAnsi" w:hAnsiTheme="majorHAnsi" w:cstheme="majorHAnsi"/>
          <w:color w:val="000000"/>
          <w:lang w:val="sl-SI"/>
        </w:rPr>
        <w:t>……………………………………………..</w:t>
      </w:r>
    </w:p>
    <w:sectPr w:rsidR="00875EB3" w:rsidRPr="00492DE8" w:rsidSect="00DB1053">
      <w:footerReference w:type="default" r:id="rId29"/>
      <w:headerReference w:type="first" r:id="rId30"/>
      <w:footerReference w:type="first" r:id="rId31"/>
      <w:pgSz w:w="11907" w:h="16839" w:code="9"/>
      <w:pgMar w:top="1560" w:right="1077" w:bottom="1440" w:left="1077"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EE778" w16cid:durableId="21E53A45"/>
  <w16cid:commentId w16cid:paraId="3605A84F" w16cid:durableId="21E53A8B"/>
  <w16cid:commentId w16cid:paraId="553F7F6C" w16cid:durableId="21E53A46"/>
  <w16cid:commentId w16cid:paraId="608CBE3B" w16cid:durableId="21E53AA4"/>
  <w16cid:commentId w16cid:paraId="08AFAC4A" w16cid:durableId="21E53A47"/>
  <w16cid:commentId w16cid:paraId="7657E1B3" w16cid:durableId="21E53AF4"/>
  <w16cid:commentId w16cid:paraId="2C37FC23" w16cid:durableId="21E53A48"/>
  <w16cid:commentId w16cid:paraId="77E837DD" w16cid:durableId="21E53B35"/>
  <w16cid:commentId w16cid:paraId="13462E76" w16cid:durableId="21E53A49"/>
  <w16cid:commentId w16cid:paraId="096600F4" w16cid:durableId="21E53B5E"/>
  <w16cid:commentId w16cid:paraId="74F81DB4" w16cid:durableId="21E53B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94E8" w14:textId="77777777" w:rsidR="00504226" w:rsidRDefault="00504226" w:rsidP="00474B3E">
      <w:r>
        <w:separator/>
      </w:r>
    </w:p>
  </w:endnote>
  <w:endnote w:type="continuationSeparator" w:id="0">
    <w:p w14:paraId="2D4B2DE7" w14:textId="77777777" w:rsidR="00504226" w:rsidRDefault="00504226" w:rsidP="0047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RotisSemi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01264"/>
      <w:docPartObj>
        <w:docPartGallery w:val="Page Numbers (Bottom of Page)"/>
        <w:docPartUnique/>
      </w:docPartObj>
    </w:sdtPr>
    <w:sdtEndPr>
      <w:rPr>
        <w:sz w:val="20"/>
        <w:szCs w:val="20"/>
      </w:rPr>
    </w:sdtEndPr>
    <w:sdtContent>
      <w:p w14:paraId="461CD63E" w14:textId="1024E296" w:rsidR="00504226" w:rsidRPr="0060367E" w:rsidRDefault="00504226">
        <w:pPr>
          <w:pStyle w:val="Noga"/>
          <w:jc w:val="right"/>
          <w:rPr>
            <w:sz w:val="20"/>
            <w:szCs w:val="20"/>
          </w:rPr>
        </w:pPr>
        <w:r w:rsidRPr="0060367E">
          <w:rPr>
            <w:sz w:val="20"/>
            <w:szCs w:val="20"/>
          </w:rPr>
          <w:fldChar w:fldCharType="begin"/>
        </w:r>
        <w:r w:rsidRPr="0060367E">
          <w:rPr>
            <w:sz w:val="20"/>
            <w:szCs w:val="20"/>
          </w:rPr>
          <w:instrText>PAGE   \* MERGEFORMAT</w:instrText>
        </w:r>
        <w:r w:rsidRPr="0060367E">
          <w:rPr>
            <w:sz w:val="20"/>
            <w:szCs w:val="20"/>
          </w:rPr>
          <w:fldChar w:fldCharType="separate"/>
        </w:r>
        <w:r w:rsidR="0007118C" w:rsidRPr="0007118C">
          <w:rPr>
            <w:noProof/>
            <w:sz w:val="20"/>
            <w:szCs w:val="20"/>
            <w:lang w:val="sl-SI"/>
          </w:rPr>
          <w:t>18</w:t>
        </w:r>
        <w:r w:rsidRPr="0060367E">
          <w:rPr>
            <w:sz w:val="20"/>
            <w:szCs w:val="20"/>
          </w:rPr>
          <w:fldChar w:fldCharType="end"/>
        </w:r>
      </w:p>
    </w:sdtContent>
  </w:sdt>
  <w:p w14:paraId="5B53EE5A" w14:textId="77777777" w:rsidR="00504226" w:rsidRDefault="0050422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12247"/>
      <w:docPartObj>
        <w:docPartGallery w:val="Page Numbers (Bottom of Page)"/>
        <w:docPartUnique/>
      </w:docPartObj>
    </w:sdtPr>
    <w:sdtEndPr>
      <w:rPr>
        <w:sz w:val="20"/>
        <w:szCs w:val="20"/>
      </w:rPr>
    </w:sdtEndPr>
    <w:sdtContent>
      <w:p w14:paraId="37F885BB" w14:textId="32E75697" w:rsidR="00504226" w:rsidRPr="006B4E72" w:rsidRDefault="00504226">
        <w:pPr>
          <w:pStyle w:val="Noga"/>
          <w:jc w:val="right"/>
          <w:rPr>
            <w:sz w:val="20"/>
            <w:szCs w:val="20"/>
          </w:rPr>
        </w:pPr>
        <w:r w:rsidRPr="006B4E72">
          <w:rPr>
            <w:sz w:val="20"/>
            <w:szCs w:val="20"/>
          </w:rPr>
          <w:fldChar w:fldCharType="begin"/>
        </w:r>
        <w:r w:rsidRPr="006B4E72">
          <w:rPr>
            <w:sz w:val="20"/>
            <w:szCs w:val="20"/>
          </w:rPr>
          <w:instrText>PAGE   \* MERGEFORMAT</w:instrText>
        </w:r>
        <w:r w:rsidRPr="006B4E72">
          <w:rPr>
            <w:sz w:val="20"/>
            <w:szCs w:val="20"/>
          </w:rPr>
          <w:fldChar w:fldCharType="separate"/>
        </w:r>
        <w:r w:rsidR="0007118C" w:rsidRPr="0007118C">
          <w:rPr>
            <w:noProof/>
            <w:sz w:val="20"/>
            <w:szCs w:val="20"/>
            <w:lang w:val="sl-SI"/>
          </w:rPr>
          <w:t>1</w:t>
        </w:r>
        <w:r w:rsidRPr="006B4E72">
          <w:rPr>
            <w:sz w:val="20"/>
            <w:szCs w:val="20"/>
          </w:rPr>
          <w:fldChar w:fldCharType="end"/>
        </w:r>
      </w:p>
    </w:sdtContent>
  </w:sdt>
  <w:p w14:paraId="542F3890" w14:textId="77777777" w:rsidR="00504226" w:rsidRPr="00A852E2" w:rsidRDefault="00504226" w:rsidP="00A852E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7475" w14:textId="77777777" w:rsidR="00504226" w:rsidRDefault="00504226" w:rsidP="00474B3E">
      <w:r>
        <w:separator/>
      </w:r>
    </w:p>
  </w:footnote>
  <w:footnote w:type="continuationSeparator" w:id="0">
    <w:p w14:paraId="57670AE9" w14:textId="77777777" w:rsidR="00504226" w:rsidRDefault="00504226" w:rsidP="00474B3E">
      <w:r>
        <w:continuationSeparator/>
      </w:r>
    </w:p>
  </w:footnote>
  <w:footnote w:id="1">
    <w:p w14:paraId="4AFCB294" w14:textId="77777777" w:rsidR="00504226" w:rsidRPr="007A1882" w:rsidRDefault="00504226">
      <w:pPr>
        <w:pStyle w:val="Sprotnaopomba-besedilo"/>
        <w:rPr>
          <w:rFonts w:asciiTheme="majorHAnsi" w:hAnsiTheme="majorHAnsi" w:cstheme="majorHAnsi"/>
          <w:sz w:val="16"/>
          <w:szCs w:val="16"/>
          <w:lang w:val="sl-SI"/>
        </w:rPr>
      </w:pPr>
      <w:r w:rsidRPr="007A1882">
        <w:rPr>
          <w:rStyle w:val="Sprotnaopomba-sklic"/>
          <w:rFonts w:asciiTheme="majorHAnsi" w:hAnsiTheme="majorHAnsi" w:cstheme="majorHAnsi"/>
          <w:sz w:val="16"/>
          <w:szCs w:val="16"/>
        </w:rPr>
        <w:footnoteRef/>
      </w:r>
      <w:r w:rsidRPr="007A1882">
        <w:rPr>
          <w:rFonts w:asciiTheme="majorHAnsi" w:hAnsiTheme="majorHAnsi" w:cstheme="majorHAnsi"/>
          <w:sz w:val="16"/>
          <w:szCs w:val="16"/>
        </w:rPr>
        <w:t xml:space="preserve"> </w:t>
      </w:r>
      <w:r w:rsidRPr="007A1882">
        <w:rPr>
          <w:rFonts w:asciiTheme="majorHAnsi" w:hAnsiTheme="majorHAnsi" w:cstheme="majorHAnsi"/>
          <w:sz w:val="16"/>
          <w:szCs w:val="16"/>
          <w:lang w:val="sl-SI"/>
        </w:rPr>
        <w:t>Navodila za izpolnjevanje so podrobneje obrazložena v vprašalniku.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51F67" w14:textId="77777777" w:rsidR="00504226" w:rsidRDefault="00504226">
    <w:pPr>
      <w:pStyle w:val="Glava"/>
    </w:pPr>
    <w:r>
      <w:rPr>
        <w:noProof/>
        <w:lang w:val="sl-SI" w:eastAsia="sl-SI"/>
      </w:rPr>
      <w:drawing>
        <wp:inline distT="0" distB="0" distL="0" distR="0" wp14:anchorId="2B66748E" wp14:editId="149248BA">
          <wp:extent cx="6189345" cy="762000"/>
          <wp:effectExtent l="0" t="0" r="8255" b="0"/>
          <wp:docPr id="28" name="Picture 1" descr="../../../../../Material/Word%20templatei/Dopisni%20listi/Grafike/novi/DP%20SRIP+ES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Word%20templatei/Dopisni%20listi/Grafike/novi/DP%20SRIP+ESS-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9345" cy="762000"/>
                  </a:xfrm>
                  <a:prstGeom prst="rect">
                    <a:avLst/>
                  </a:prstGeom>
                  <a:noFill/>
                  <a:ln>
                    <a:noFill/>
                  </a:ln>
                </pic:spPr>
              </pic:pic>
            </a:graphicData>
          </a:graphic>
        </wp:inline>
      </w:drawing>
    </w:r>
  </w:p>
  <w:p w14:paraId="26026FDC" w14:textId="77777777" w:rsidR="00504226" w:rsidRDefault="00504226">
    <w:pPr>
      <w:pStyle w:val="Glava"/>
    </w:pPr>
  </w:p>
  <w:p w14:paraId="3C60A222" w14:textId="77777777" w:rsidR="00504226" w:rsidRDefault="0050422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5A9"/>
    <w:multiLevelType w:val="hybridMultilevel"/>
    <w:tmpl w:val="51CA22D4"/>
    <w:lvl w:ilvl="0" w:tplc="C5DE577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6A8D"/>
    <w:multiLevelType w:val="hybridMultilevel"/>
    <w:tmpl w:val="C9D80D0A"/>
    <w:lvl w:ilvl="0" w:tplc="FFFFFFFF">
      <w:start w:val="4002"/>
      <w:numFmt w:val="bullet"/>
      <w:lvlText w:val="-"/>
      <w:lvlJc w:val="left"/>
      <w:pPr>
        <w:ind w:left="720" w:hanging="360"/>
      </w:pPr>
      <w:rPr>
        <w:rFonts w:ascii="Arial" w:eastAsia="Times New Roman" w:hAnsi="Arial" w:cs="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A22381"/>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1D12BE"/>
    <w:multiLevelType w:val="hybridMultilevel"/>
    <w:tmpl w:val="6C8CA9A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73D3B81"/>
    <w:multiLevelType w:val="hybridMultilevel"/>
    <w:tmpl w:val="EEF491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9B55DC9"/>
    <w:multiLevelType w:val="hybridMultilevel"/>
    <w:tmpl w:val="19368DA6"/>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DC41CCC"/>
    <w:multiLevelType w:val="hybridMultilevel"/>
    <w:tmpl w:val="6C66E140"/>
    <w:lvl w:ilvl="0" w:tplc="E2CE80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D870BD"/>
    <w:multiLevelType w:val="hybridMultilevel"/>
    <w:tmpl w:val="ACC23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DB34AA"/>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F13026"/>
    <w:multiLevelType w:val="hybridMultilevel"/>
    <w:tmpl w:val="BDB67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A524DB"/>
    <w:multiLevelType w:val="hybridMultilevel"/>
    <w:tmpl w:val="4156120A"/>
    <w:lvl w:ilvl="0" w:tplc="0424000F">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783C1F"/>
    <w:multiLevelType w:val="hybridMultilevel"/>
    <w:tmpl w:val="1B8C2DD0"/>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E2D27"/>
    <w:multiLevelType w:val="hybridMultilevel"/>
    <w:tmpl w:val="7FAA0BFC"/>
    <w:lvl w:ilvl="0" w:tplc="62F2700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C713669"/>
    <w:multiLevelType w:val="hybridMultilevel"/>
    <w:tmpl w:val="27CAC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A27FD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E63C32"/>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1E000C"/>
    <w:multiLevelType w:val="hybridMultilevel"/>
    <w:tmpl w:val="F7B0DB02"/>
    <w:lvl w:ilvl="0" w:tplc="2B664EF6">
      <w:start w:val="3"/>
      <w:numFmt w:val="bullet"/>
      <w:lvlText w:val="-"/>
      <w:lvlJc w:val="left"/>
      <w:pPr>
        <w:tabs>
          <w:tab w:val="num" w:pos="720"/>
        </w:tabs>
        <w:ind w:left="720" w:hanging="360"/>
      </w:pPr>
      <w:rPr>
        <w:rFonts w:ascii="RotisSemiSerif" w:eastAsia="Times New Roman" w:hAnsi="RotisSemiSerif"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45C59"/>
    <w:multiLevelType w:val="hybridMultilevel"/>
    <w:tmpl w:val="42D8A49A"/>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90578D"/>
    <w:multiLevelType w:val="hybridMultilevel"/>
    <w:tmpl w:val="0AF80A8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BF201EB"/>
    <w:multiLevelType w:val="hybridMultilevel"/>
    <w:tmpl w:val="3864A954"/>
    <w:lvl w:ilvl="0" w:tplc="7C0A0508">
      <w:start w:val="1"/>
      <w:numFmt w:val="decimal"/>
      <w:lvlText w:val="%1."/>
      <w:lvlJc w:val="left"/>
      <w:pPr>
        <w:tabs>
          <w:tab w:val="num" w:pos="360"/>
        </w:tabs>
        <w:ind w:left="360" w:hanging="360"/>
      </w:pPr>
      <w:rPr>
        <w:rFonts w:ascii="Arial" w:hAnsi="Arial" w:cs="Arial" w:hint="default"/>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0A702C"/>
    <w:multiLevelType w:val="hybridMultilevel"/>
    <w:tmpl w:val="30326F9E"/>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1" w15:restartNumberingAfterBreak="0">
    <w:nsid w:val="48CC77B1"/>
    <w:multiLevelType w:val="hybridMultilevel"/>
    <w:tmpl w:val="04C6844A"/>
    <w:lvl w:ilvl="0" w:tplc="47A4D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D42731"/>
    <w:multiLevelType w:val="hybridMultilevel"/>
    <w:tmpl w:val="81FACF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1A55E79"/>
    <w:multiLevelType w:val="hybridMultilevel"/>
    <w:tmpl w:val="1FC8B3DA"/>
    <w:lvl w:ilvl="0" w:tplc="FFFFFFFF">
      <w:start w:val="4002"/>
      <w:numFmt w:val="bullet"/>
      <w:lvlText w:val="-"/>
      <w:lvlJc w:val="left"/>
      <w:pPr>
        <w:tabs>
          <w:tab w:val="num" w:pos="360"/>
        </w:tabs>
        <w:ind w:left="36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FF5891"/>
    <w:multiLevelType w:val="hybridMultilevel"/>
    <w:tmpl w:val="2C122F1E"/>
    <w:lvl w:ilvl="0" w:tplc="20DE63A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BB68D4"/>
    <w:multiLevelType w:val="hybridMultilevel"/>
    <w:tmpl w:val="274AB374"/>
    <w:lvl w:ilvl="0" w:tplc="021687E2">
      <w:start w:val="1"/>
      <w:numFmt w:val="bullet"/>
      <w:lvlText w:val=""/>
      <w:lvlJc w:val="left"/>
      <w:pPr>
        <w:tabs>
          <w:tab w:val="num" w:pos="-360"/>
        </w:tabs>
        <w:ind w:left="72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77471"/>
    <w:multiLevelType w:val="hybridMultilevel"/>
    <w:tmpl w:val="E95056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08643D"/>
    <w:multiLevelType w:val="hybridMultilevel"/>
    <w:tmpl w:val="763C7CD8"/>
    <w:lvl w:ilvl="0" w:tplc="04240003">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32E7C"/>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D74071"/>
    <w:multiLevelType w:val="hybridMultilevel"/>
    <w:tmpl w:val="48FEB6EA"/>
    <w:lvl w:ilvl="0" w:tplc="04240011">
      <w:start w:val="5"/>
      <w:numFmt w:val="bullet"/>
      <w:lvlText w:val="–"/>
      <w:lvlJc w:val="left"/>
      <w:pPr>
        <w:ind w:left="1080" w:hanging="360"/>
      </w:pPr>
      <w:rPr>
        <w:rFonts w:ascii="Arial" w:eastAsia="Times New Roman" w:hAnsi="Arial" w:cs="Arial" w:hint="default"/>
        <w:color w:val="000000"/>
      </w:rPr>
    </w:lvl>
    <w:lvl w:ilvl="1" w:tplc="04240019" w:tentative="1">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30" w15:restartNumberingAfterBreak="0">
    <w:nsid w:val="5DF0005A"/>
    <w:multiLevelType w:val="hybridMultilevel"/>
    <w:tmpl w:val="319A5714"/>
    <w:lvl w:ilvl="0" w:tplc="498499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F260459"/>
    <w:multiLevelType w:val="hybridMultilevel"/>
    <w:tmpl w:val="CCD20950"/>
    <w:lvl w:ilvl="0" w:tplc="7994BA8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74A4EB0"/>
    <w:multiLevelType w:val="hybridMultilevel"/>
    <w:tmpl w:val="3782BEB8"/>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3"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6EF460F3"/>
    <w:multiLevelType w:val="hybridMultilevel"/>
    <w:tmpl w:val="304EAEB8"/>
    <w:lvl w:ilvl="0" w:tplc="C9F67230">
      <w:start w:val="8"/>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0C0195"/>
    <w:multiLevelType w:val="hybridMultilevel"/>
    <w:tmpl w:val="A6E8C70C"/>
    <w:lvl w:ilvl="0" w:tplc="B9766A06">
      <w:start w:val="10"/>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FD6300A"/>
    <w:multiLevelType w:val="hybridMultilevel"/>
    <w:tmpl w:val="63CC0880"/>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7" w15:restartNumberingAfterBreak="0">
    <w:nsid w:val="7A3F1537"/>
    <w:multiLevelType w:val="hybridMultilevel"/>
    <w:tmpl w:val="82381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6"/>
  </w:num>
  <w:num w:numId="4">
    <w:abstractNumId w:val="35"/>
  </w:num>
  <w:num w:numId="5">
    <w:abstractNumId w:val="31"/>
  </w:num>
  <w:num w:numId="6">
    <w:abstractNumId w:val="36"/>
  </w:num>
  <w:num w:numId="7">
    <w:abstractNumId w:val="20"/>
  </w:num>
  <w:num w:numId="8">
    <w:abstractNumId w:val="14"/>
  </w:num>
  <w:num w:numId="9">
    <w:abstractNumId w:val="32"/>
  </w:num>
  <w:num w:numId="10">
    <w:abstractNumId w:val="15"/>
  </w:num>
  <w:num w:numId="11">
    <w:abstractNumId w:val="38"/>
  </w:num>
  <w:num w:numId="12">
    <w:abstractNumId w:val="37"/>
  </w:num>
  <w:num w:numId="13">
    <w:abstractNumId w:val="17"/>
  </w:num>
  <w:num w:numId="14">
    <w:abstractNumId w:val="8"/>
  </w:num>
  <w:num w:numId="15">
    <w:abstractNumId w:val="23"/>
  </w:num>
  <w:num w:numId="16">
    <w:abstractNumId w:val="6"/>
  </w:num>
  <w:num w:numId="17">
    <w:abstractNumId w:val="13"/>
  </w:num>
  <w:num w:numId="18">
    <w:abstractNumId w:val="1"/>
  </w:num>
  <w:num w:numId="19">
    <w:abstractNumId w:val="27"/>
  </w:num>
  <w:num w:numId="20">
    <w:abstractNumId w:val="0"/>
  </w:num>
  <w:num w:numId="21">
    <w:abstractNumId w:val="11"/>
  </w:num>
  <w:num w:numId="22">
    <w:abstractNumId w:val="9"/>
  </w:num>
  <w:num w:numId="23">
    <w:abstractNumId w:val="21"/>
  </w:num>
  <w:num w:numId="24">
    <w:abstractNumId w:val="28"/>
  </w:num>
  <w:num w:numId="25">
    <w:abstractNumId w:val="33"/>
  </w:num>
  <w:num w:numId="26">
    <w:abstractNumId w:val="19"/>
  </w:num>
  <w:num w:numId="27">
    <w:abstractNumId w:val="10"/>
  </w:num>
  <w:num w:numId="28">
    <w:abstractNumId w:val="26"/>
  </w:num>
  <w:num w:numId="29">
    <w:abstractNumId w:val="18"/>
  </w:num>
  <w:num w:numId="30">
    <w:abstractNumId w:val="2"/>
  </w:num>
  <w:num w:numId="31">
    <w:abstractNumId w:val="34"/>
  </w:num>
  <w:num w:numId="32">
    <w:abstractNumId w:val="12"/>
  </w:num>
  <w:num w:numId="33">
    <w:abstractNumId w:val="3"/>
  </w:num>
  <w:num w:numId="34">
    <w:abstractNumId w:val="4"/>
  </w:num>
  <w:num w:numId="35">
    <w:abstractNumId w:val="5"/>
  </w:num>
  <w:num w:numId="36">
    <w:abstractNumId w:val="7"/>
  </w:num>
  <w:num w:numId="37">
    <w:abstractNumId w:val="22"/>
  </w:num>
  <w:num w:numId="38">
    <w:abstractNumId w:val="30"/>
  </w:num>
  <w:num w:numId="39">
    <w:abstractNumId w:val="24"/>
  </w:num>
  <w:num w:numId="4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34"/>
    <w:rsid w:val="00002050"/>
    <w:rsid w:val="00002B4A"/>
    <w:rsid w:val="00007BB1"/>
    <w:rsid w:val="0001214F"/>
    <w:rsid w:val="00014C56"/>
    <w:rsid w:val="00015FCB"/>
    <w:rsid w:val="000174C7"/>
    <w:rsid w:val="000209DD"/>
    <w:rsid w:val="00020C27"/>
    <w:rsid w:val="0002362D"/>
    <w:rsid w:val="000261CB"/>
    <w:rsid w:val="00031542"/>
    <w:rsid w:val="00032D7A"/>
    <w:rsid w:val="00034306"/>
    <w:rsid w:val="00035989"/>
    <w:rsid w:val="00044C37"/>
    <w:rsid w:val="00050B12"/>
    <w:rsid w:val="000528E9"/>
    <w:rsid w:val="000628B4"/>
    <w:rsid w:val="000655B7"/>
    <w:rsid w:val="000660F6"/>
    <w:rsid w:val="0007118C"/>
    <w:rsid w:val="000711A4"/>
    <w:rsid w:val="000727E0"/>
    <w:rsid w:val="00074849"/>
    <w:rsid w:val="0007575F"/>
    <w:rsid w:val="0008166C"/>
    <w:rsid w:val="00083305"/>
    <w:rsid w:val="00083FC1"/>
    <w:rsid w:val="000903F1"/>
    <w:rsid w:val="00091C66"/>
    <w:rsid w:val="0009226D"/>
    <w:rsid w:val="000A32EC"/>
    <w:rsid w:val="000B5ABE"/>
    <w:rsid w:val="000C089F"/>
    <w:rsid w:val="000D2EAB"/>
    <w:rsid w:val="000E5E14"/>
    <w:rsid w:val="00100654"/>
    <w:rsid w:val="001144C1"/>
    <w:rsid w:val="00125C92"/>
    <w:rsid w:val="00125CFC"/>
    <w:rsid w:val="00126627"/>
    <w:rsid w:val="001312F3"/>
    <w:rsid w:val="0013144E"/>
    <w:rsid w:val="00135F18"/>
    <w:rsid w:val="001400D2"/>
    <w:rsid w:val="001402AA"/>
    <w:rsid w:val="00144981"/>
    <w:rsid w:val="00151870"/>
    <w:rsid w:val="00156121"/>
    <w:rsid w:val="00156430"/>
    <w:rsid w:val="00156F7D"/>
    <w:rsid w:val="00157972"/>
    <w:rsid w:val="00157D2E"/>
    <w:rsid w:val="001633B5"/>
    <w:rsid w:val="001679DC"/>
    <w:rsid w:val="00167D7E"/>
    <w:rsid w:val="00181FFC"/>
    <w:rsid w:val="00185F17"/>
    <w:rsid w:val="00187296"/>
    <w:rsid w:val="00187EDF"/>
    <w:rsid w:val="001903D9"/>
    <w:rsid w:val="00196B3C"/>
    <w:rsid w:val="001A2B40"/>
    <w:rsid w:val="001A4639"/>
    <w:rsid w:val="001B6C98"/>
    <w:rsid w:val="001B7D64"/>
    <w:rsid w:val="001C0B5E"/>
    <w:rsid w:val="001C2F17"/>
    <w:rsid w:val="001C4246"/>
    <w:rsid w:val="001C5E90"/>
    <w:rsid w:val="001C7564"/>
    <w:rsid w:val="001D2945"/>
    <w:rsid w:val="001D3FA9"/>
    <w:rsid w:val="001D7627"/>
    <w:rsid w:val="001E23E1"/>
    <w:rsid w:val="001F1172"/>
    <w:rsid w:val="001F42C5"/>
    <w:rsid w:val="001F4602"/>
    <w:rsid w:val="00200611"/>
    <w:rsid w:val="002018CA"/>
    <w:rsid w:val="00202141"/>
    <w:rsid w:val="00202381"/>
    <w:rsid w:val="002037D2"/>
    <w:rsid w:val="0020415D"/>
    <w:rsid w:val="00213D36"/>
    <w:rsid w:val="0022577A"/>
    <w:rsid w:val="00234537"/>
    <w:rsid w:val="002428A0"/>
    <w:rsid w:val="00250F0D"/>
    <w:rsid w:val="002513E0"/>
    <w:rsid w:val="0025180F"/>
    <w:rsid w:val="00253517"/>
    <w:rsid w:val="00267781"/>
    <w:rsid w:val="00286FD5"/>
    <w:rsid w:val="00294543"/>
    <w:rsid w:val="0029623D"/>
    <w:rsid w:val="002A0343"/>
    <w:rsid w:val="002A3641"/>
    <w:rsid w:val="002B04B8"/>
    <w:rsid w:val="002B2B1C"/>
    <w:rsid w:val="002B38F5"/>
    <w:rsid w:val="002C41E0"/>
    <w:rsid w:val="002D246D"/>
    <w:rsid w:val="002E0931"/>
    <w:rsid w:val="002E51E7"/>
    <w:rsid w:val="002E5A22"/>
    <w:rsid w:val="002F20CA"/>
    <w:rsid w:val="002F5E7B"/>
    <w:rsid w:val="002F6500"/>
    <w:rsid w:val="00304C3C"/>
    <w:rsid w:val="0031167B"/>
    <w:rsid w:val="003201A7"/>
    <w:rsid w:val="003257CA"/>
    <w:rsid w:val="0033056B"/>
    <w:rsid w:val="003428B5"/>
    <w:rsid w:val="00342D17"/>
    <w:rsid w:val="00345F07"/>
    <w:rsid w:val="003477F1"/>
    <w:rsid w:val="00347F05"/>
    <w:rsid w:val="00354721"/>
    <w:rsid w:val="0035493C"/>
    <w:rsid w:val="00354F97"/>
    <w:rsid w:val="00355333"/>
    <w:rsid w:val="00362F27"/>
    <w:rsid w:val="00364891"/>
    <w:rsid w:val="00365638"/>
    <w:rsid w:val="00367286"/>
    <w:rsid w:val="00367515"/>
    <w:rsid w:val="00367858"/>
    <w:rsid w:val="00370EF5"/>
    <w:rsid w:val="0037219B"/>
    <w:rsid w:val="00373CC2"/>
    <w:rsid w:val="00374813"/>
    <w:rsid w:val="003748C7"/>
    <w:rsid w:val="00392473"/>
    <w:rsid w:val="003A36C1"/>
    <w:rsid w:val="003A5B46"/>
    <w:rsid w:val="003A697A"/>
    <w:rsid w:val="003B0664"/>
    <w:rsid w:val="003B078D"/>
    <w:rsid w:val="003C1C00"/>
    <w:rsid w:val="003D3810"/>
    <w:rsid w:val="003D5331"/>
    <w:rsid w:val="003E0F91"/>
    <w:rsid w:val="003E4CAC"/>
    <w:rsid w:val="003F02EA"/>
    <w:rsid w:val="003F2947"/>
    <w:rsid w:val="003F2D57"/>
    <w:rsid w:val="003F4144"/>
    <w:rsid w:val="003F4FC3"/>
    <w:rsid w:val="003F6ABF"/>
    <w:rsid w:val="003F7734"/>
    <w:rsid w:val="00400039"/>
    <w:rsid w:val="004039D8"/>
    <w:rsid w:val="004054AC"/>
    <w:rsid w:val="00407074"/>
    <w:rsid w:val="00411041"/>
    <w:rsid w:val="00411E7A"/>
    <w:rsid w:val="00415AF0"/>
    <w:rsid w:val="00416264"/>
    <w:rsid w:val="004343B4"/>
    <w:rsid w:val="00441B2E"/>
    <w:rsid w:val="004454E3"/>
    <w:rsid w:val="00445B9E"/>
    <w:rsid w:val="00446AA4"/>
    <w:rsid w:val="004474F5"/>
    <w:rsid w:val="00451B24"/>
    <w:rsid w:val="00452FFA"/>
    <w:rsid w:val="00453A14"/>
    <w:rsid w:val="00453BDA"/>
    <w:rsid w:val="0045468C"/>
    <w:rsid w:val="0045617C"/>
    <w:rsid w:val="00463D10"/>
    <w:rsid w:val="0046640D"/>
    <w:rsid w:val="004725C8"/>
    <w:rsid w:val="00474B3E"/>
    <w:rsid w:val="00475805"/>
    <w:rsid w:val="00480130"/>
    <w:rsid w:val="004856EA"/>
    <w:rsid w:val="00486512"/>
    <w:rsid w:val="00491A79"/>
    <w:rsid w:val="00492D91"/>
    <w:rsid w:val="00492DE8"/>
    <w:rsid w:val="004A24C2"/>
    <w:rsid w:val="004A339D"/>
    <w:rsid w:val="004B1698"/>
    <w:rsid w:val="004B18D0"/>
    <w:rsid w:val="004C417E"/>
    <w:rsid w:val="004C7BE5"/>
    <w:rsid w:val="004D1D07"/>
    <w:rsid w:val="004D41C8"/>
    <w:rsid w:val="004D634F"/>
    <w:rsid w:val="004E0DB2"/>
    <w:rsid w:val="004F18B8"/>
    <w:rsid w:val="004F3F8F"/>
    <w:rsid w:val="004F4581"/>
    <w:rsid w:val="00504226"/>
    <w:rsid w:val="00506E1F"/>
    <w:rsid w:val="00507D2E"/>
    <w:rsid w:val="00511213"/>
    <w:rsid w:val="005153F1"/>
    <w:rsid w:val="00515E40"/>
    <w:rsid w:val="0051604D"/>
    <w:rsid w:val="00517778"/>
    <w:rsid w:val="00520365"/>
    <w:rsid w:val="00521F74"/>
    <w:rsid w:val="0052363D"/>
    <w:rsid w:val="00527C00"/>
    <w:rsid w:val="00530FD0"/>
    <w:rsid w:val="00531DF2"/>
    <w:rsid w:val="00531ED8"/>
    <w:rsid w:val="0054349A"/>
    <w:rsid w:val="00545E39"/>
    <w:rsid w:val="00550827"/>
    <w:rsid w:val="00554E54"/>
    <w:rsid w:val="00554F8F"/>
    <w:rsid w:val="00555C70"/>
    <w:rsid w:val="00556889"/>
    <w:rsid w:val="00560B89"/>
    <w:rsid w:val="00560C25"/>
    <w:rsid w:val="005633CD"/>
    <w:rsid w:val="00565192"/>
    <w:rsid w:val="00566B63"/>
    <w:rsid w:val="00581CB4"/>
    <w:rsid w:val="00584015"/>
    <w:rsid w:val="00590AF8"/>
    <w:rsid w:val="005A2443"/>
    <w:rsid w:val="005A29AF"/>
    <w:rsid w:val="005A2A38"/>
    <w:rsid w:val="005B2BF2"/>
    <w:rsid w:val="005B693E"/>
    <w:rsid w:val="005C1895"/>
    <w:rsid w:val="005C385D"/>
    <w:rsid w:val="005C4510"/>
    <w:rsid w:val="005D39FA"/>
    <w:rsid w:val="005E1E96"/>
    <w:rsid w:val="005E5CDC"/>
    <w:rsid w:val="005F067E"/>
    <w:rsid w:val="005F6FB4"/>
    <w:rsid w:val="0060367E"/>
    <w:rsid w:val="006125BD"/>
    <w:rsid w:val="0061401B"/>
    <w:rsid w:val="0061658F"/>
    <w:rsid w:val="0062349A"/>
    <w:rsid w:val="006274CE"/>
    <w:rsid w:val="006276D7"/>
    <w:rsid w:val="00632BBA"/>
    <w:rsid w:val="00633B6A"/>
    <w:rsid w:val="00633DBB"/>
    <w:rsid w:val="00633F09"/>
    <w:rsid w:val="00635CD1"/>
    <w:rsid w:val="006369F3"/>
    <w:rsid w:val="00637FDC"/>
    <w:rsid w:val="00640F41"/>
    <w:rsid w:val="00647F95"/>
    <w:rsid w:val="00651526"/>
    <w:rsid w:val="0065451A"/>
    <w:rsid w:val="00664FED"/>
    <w:rsid w:val="006666B7"/>
    <w:rsid w:val="00671C25"/>
    <w:rsid w:val="006765EC"/>
    <w:rsid w:val="0068165A"/>
    <w:rsid w:val="00684664"/>
    <w:rsid w:val="006900B1"/>
    <w:rsid w:val="00691A3E"/>
    <w:rsid w:val="00693062"/>
    <w:rsid w:val="0069602F"/>
    <w:rsid w:val="006A0D6C"/>
    <w:rsid w:val="006B0FCF"/>
    <w:rsid w:val="006B3615"/>
    <w:rsid w:val="006B3B75"/>
    <w:rsid w:val="006B4624"/>
    <w:rsid w:val="006B4E72"/>
    <w:rsid w:val="006C03DE"/>
    <w:rsid w:val="006D0DA6"/>
    <w:rsid w:val="006D2838"/>
    <w:rsid w:val="006D66A7"/>
    <w:rsid w:val="006E2C6F"/>
    <w:rsid w:val="006E43D3"/>
    <w:rsid w:val="006E64F2"/>
    <w:rsid w:val="006F0AF3"/>
    <w:rsid w:val="006F163C"/>
    <w:rsid w:val="006F5BE7"/>
    <w:rsid w:val="006F6F61"/>
    <w:rsid w:val="00710A86"/>
    <w:rsid w:val="00713029"/>
    <w:rsid w:val="007305FD"/>
    <w:rsid w:val="007306D1"/>
    <w:rsid w:val="00735101"/>
    <w:rsid w:val="00750171"/>
    <w:rsid w:val="007523A9"/>
    <w:rsid w:val="0075262E"/>
    <w:rsid w:val="00761874"/>
    <w:rsid w:val="00763090"/>
    <w:rsid w:val="00767652"/>
    <w:rsid w:val="00777CB8"/>
    <w:rsid w:val="00786BC5"/>
    <w:rsid w:val="007907FE"/>
    <w:rsid w:val="00792A17"/>
    <w:rsid w:val="00796BF0"/>
    <w:rsid w:val="00797B88"/>
    <w:rsid w:val="007A1882"/>
    <w:rsid w:val="007A707C"/>
    <w:rsid w:val="007B1267"/>
    <w:rsid w:val="007D3578"/>
    <w:rsid w:val="007D3CC3"/>
    <w:rsid w:val="007D6C2B"/>
    <w:rsid w:val="007D7C58"/>
    <w:rsid w:val="007E1EFA"/>
    <w:rsid w:val="007E2EDD"/>
    <w:rsid w:val="007E2FF0"/>
    <w:rsid w:val="007E3ED8"/>
    <w:rsid w:val="007E4648"/>
    <w:rsid w:val="007E5C50"/>
    <w:rsid w:val="007E7AD0"/>
    <w:rsid w:val="007F360B"/>
    <w:rsid w:val="007F71C1"/>
    <w:rsid w:val="007F7294"/>
    <w:rsid w:val="008018F1"/>
    <w:rsid w:val="00801D69"/>
    <w:rsid w:val="008064A8"/>
    <w:rsid w:val="008102A4"/>
    <w:rsid w:val="00814EEF"/>
    <w:rsid w:val="00816505"/>
    <w:rsid w:val="00822F2F"/>
    <w:rsid w:val="00827A2F"/>
    <w:rsid w:val="0083002F"/>
    <w:rsid w:val="00840B82"/>
    <w:rsid w:val="00844AB8"/>
    <w:rsid w:val="0084528D"/>
    <w:rsid w:val="0084693B"/>
    <w:rsid w:val="00847D49"/>
    <w:rsid w:val="008512F5"/>
    <w:rsid w:val="00852B7F"/>
    <w:rsid w:val="00853FD5"/>
    <w:rsid w:val="00863E21"/>
    <w:rsid w:val="0086622B"/>
    <w:rsid w:val="00870FD9"/>
    <w:rsid w:val="0087387B"/>
    <w:rsid w:val="00873C9E"/>
    <w:rsid w:val="00875EB3"/>
    <w:rsid w:val="008817C7"/>
    <w:rsid w:val="00885978"/>
    <w:rsid w:val="00886F6E"/>
    <w:rsid w:val="00891593"/>
    <w:rsid w:val="00892021"/>
    <w:rsid w:val="0089430C"/>
    <w:rsid w:val="0089574C"/>
    <w:rsid w:val="008A4A9F"/>
    <w:rsid w:val="008A5A37"/>
    <w:rsid w:val="008B2AB7"/>
    <w:rsid w:val="008B2AE2"/>
    <w:rsid w:val="008B3143"/>
    <w:rsid w:val="008B7F98"/>
    <w:rsid w:val="008C1F94"/>
    <w:rsid w:val="008C4AC8"/>
    <w:rsid w:val="008C6465"/>
    <w:rsid w:val="008C795F"/>
    <w:rsid w:val="008D132E"/>
    <w:rsid w:val="008D20BF"/>
    <w:rsid w:val="008E420C"/>
    <w:rsid w:val="008E6941"/>
    <w:rsid w:val="008F5916"/>
    <w:rsid w:val="009016DE"/>
    <w:rsid w:val="00902FF8"/>
    <w:rsid w:val="00905FC0"/>
    <w:rsid w:val="00906EC2"/>
    <w:rsid w:val="0091068A"/>
    <w:rsid w:val="0091135F"/>
    <w:rsid w:val="00924951"/>
    <w:rsid w:val="00924AF6"/>
    <w:rsid w:val="009302A8"/>
    <w:rsid w:val="00936D76"/>
    <w:rsid w:val="009373C6"/>
    <w:rsid w:val="0093747C"/>
    <w:rsid w:val="009432C5"/>
    <w:rsid w:val="00945B6D"/>
    <w:rsid w:val="00946BE0"/>
    <w:rsid w:val="009513E1"/>
    <w:rsid w:val="00957CA8"/>
    <w:rsid w:val="009633C8"/>
    <w:rsid w:val="0096786B"/>
    <w:rsid w:val="00970734"/>
    <w:rsid w:val="00971EE7"/>
    <w:rsid w:val="00974157"/>
    <w:rsid w:val="0098003A"/>
    <w:rsid w:val="00980F49"/>
    <w:rsid w:val="00981AB6"/>
    <w:rsid w:val="00983914"/>
    <w:rsid w:val="009854D8"/>
    <w:rsid w:val="00985649"/>
    <w:rsid w:val="0099184C"/>
    <w:rsid w:val="009953A9"/>
    <w:rsid w:val="009968EC"/>
    <w:rsid w:val="009A034F"/>
    <w:rsid w:val="009A0C83"/>
    <w:rsid w:val="009A4786"/>
    <w:rsid w:val="009A7639"/>
    <w:rsid w:val="009B413A"/>
    <w:rsid w:val="009B55C0"/>
    <w:rsid w:val="009B76FE"/>
    <w:rsid w:val="009C288F"/>
    <w:rsid w:val="009D3026"/>
    <w:rsid w:val="009D315C"/>
    <w:rsid w:val="009D3875"/>
    <w:rsid w:val="009D6748"/>
    <w:rsid w:val="009E1072"/>
    <w:rsid w:val="009E11F4"/>
    <w:rsid w:val="009E1567"/>
    <w:rsid w:val="009E2551"/>
    <w:rsid w:val="009E4C49"/>
    <w:rsid w:val="009E5F0D"/>
    <w:rsid w:val="009E6755"/>
    <w:rsid w:val="009F71F3"/>
    <w:rsid w:val="009F7C92"/>
    <w:rsid w:val="00A00C3E"/>
    <w:rsid w:val="00A011D8"/>
    <w:rsid w:val="00A06661"/>
    <w:rsid w:val="00A11D3D"/>
    <w:rsid w:val="00A12DC9"/>
    <w:rsid w:val="00A13E36"/>
    <w:rsid w:val="00A20BAF"/>
    <w:rsid w:val="00A2441B"/>
    <w:rsid w:val="00A26001"/>
    <w:rsid w:val="00A2641A"/>
    <w:rsid w:val="00A372E8"/>
    <w:rsid w:val="00A4128D"/>
    <w:rsid w:val="00A5278E"/>
    <w:rsid w:val="00A5402D"/>
    <w:rsid w:val="00A54F10"/>
    <w:rsid w:val="00A610D9"/>
    <w:rsid w:val="00A652F4"/>
    <w:rsid w:val="00A65496"/>
    <w:rsid w:val="00A71343"/>
    <w:rsid w:val="00A75BEB"/>
    <w:rsid w:val="00A762E4"/>
    <w:rsid w:val="00A7730C"/>
    <w:rsid w:val="00A77897"/>
    <w:rsid w:val="00A81EB4"/>
    <w:rsid w:val="00A852E2"/>
    <w:rsid w:val="00A87C86"/>
    <w:rsid w:val="00A95C32"/>
    <w:rsid w:val="00AA091D"/>
    <w:rsid w:val="00AB018D"/>
    <w:rsid w:val="00AC3486"/>
    <w:rsid w:val="00AC62EE"/>
    <w:rsid w:val="00AC6C38"/>
    <w:rsid w:val="00AD05D1"/>
    <w:rsid w:val="00AD0B05"/>
    <w:rsid w:val="00AD1106"/>
    <w:rsid w:val="00AD34AF"/>
    <w:rsid w:val="00AD3A32"/>
    <w:rsid w:val="00AE4347"/>
    <w:rsid w:val="00AF32F6"/>
    <w:rsid w:val="00AF52F9"/>
    <w:rsid w:val="00AF6061"/>
    <w:rsid w:val="00AF7831"/>
    <w:rsid w:val="00B1463B"/>
    <w:rsid w:val="00B207E7"/>
    <w:rsid w:val="00B2535A"/>
    <w:rsid w:val="00B31B6E"/>
    <w:rsid w:val="00B34F25"/>
    <w:rsid w:val="00B40889"/>
    <w:rsid w:val="00B45B57"/>
    <w:rsid w:val="00B50836"/>
    <w:rsid w:val="00B525AD"/>
    <w:rsid w:val="00B52BA6"/>
    <w:rsid w:val="00B53A80"/>
    <w:rsid w:val="00B6223E"/>
    <w:rsid w:val="00B7372B"/>
    <w:rsid w:val="00B812CC"/>
    <w:rsid w:val="00B81FDD"/>
    <w:rsid w:val="00BA7CEE"/>
    <w:rsid w:val="00BB0201"/>
    <w:rsid w:val="00BB2B2B"/>
    <w:rsid w:val="00BB4FE0"/>
    <w:rsid w:val="00BB7FDF"/>
    <w:rsid w:val="00BD24E8"/>
    <w:rsid w:val="00BD7770"/>
    <w:rsid w:val="00BE670F"/>
    <w:rsid w:val="00BF28C1"/>
    <w:rsid w:val="00BF3A9B"/>
    <w:rsid w:val="00BF3DD0"/>
    <w:rsid w:val="00BF546A"/>
    <w:rsid w:val="00C05065"/>
    <w:rsid w:val="00C11B05"/>
    <w:rsid w:val="00C30EB0"/>
    <w:rsid w:val="00C32004"/>
    <w:rsid w:val="00C34A05"/>
    <w:rsid w:val="00C35B0E"/>
    <w:rsid w:val="00C424E1"/>
    <w:rsid w:val="00C50A22"/>
    <w:rsid w:val="00C53790"/>
    <w:rsid w:val="00C61209"/>
    <w:rsid w:val="00C81269"/>
    <w:rsid w:val="00C81F80"/>
    <w:rsid w:val="00C8752C"/>
    <w:rsid w:val="00C92CE8"/>
    <w:rsid w:val="00C9385A"/>
    <w:rsid w:val="00C93EBB"/>
    <w:rsid w:val="00C95D4B"/>
    <w:rsid w:val="00CA0EAD"/>
    <w:rsid w:val="00CA7CAC"/>
    <w:rsid w:val="00CB1162"/>
    <w:rsid w:val="00CB1DCE"/>
    <w:rsid w:val="00CB37A9"/>
    <w:rsid w:val="00CB616D"/>
    <w:rsid w:val="00CC1BF5"/>
    <w:rsid w:val="00CC5B19"/>
    <w:rsid w:val="00CC643F"/>
    <w:rsid w:val="00CD196B"/>
    <w:rsid w:val="00CE013C"/>
    <w:rsid w:val="00CE179E"/>
    <w:rsid w:val="00CE47FF"/>
    <w:rsid w:val="00CE4932"/>
    <w:rsid w:val="00CE4A21"/>
    <w:rsid w:val="00CF34D0"/>
    <w:rsid w:val="00CF49D6"/>
    <w:rsid w:val="00CF745B"/>
    <w:rsid w:val="00D1173C"/>
    <w:rsid w:val="00D12B64"/>
    <w:rsid w:val="00D14891"/>
    <w:rsid w:val="00D17307"/>
    <w:rsid w:val="00D1780B"/>
    <w:rsid w:val="00D310A1"/>
    <w:rsid w:val="00D3118E"/>
    <w:rsid w:val="00D3203A"/>
    <w:rsid w:val="00D32379"/>
    <w:rsid w:val="00D32D04"/>
    <w:rsid w:val="00D52FB3"/>
    <w:rsid w:val="00D53FA2"/>
    <w:rsid w:val="00D55190"/>
    <w:rsid w:val="00D553AB"/>
    <w:rsid w:val="00D57D23"/>
    <w:rsid w:val="00D642DA"/>
    <w:rsid w:val="00D67EF5"/>
    <w:rsid w:val="00D704A2"/>
    <w:rsid w:val="00D72519"/>
    <w:rsid w:val="00D730D7"/>
    <w:rsid w:val="00D76616"/>
    <w:rsid w:val="00D76F69"/>
    <w:rsid w:val="00D77B9E"/>
    <w:rsid w:val="00D82157"/>
    <w:rsid w:val="00D835DE"/>
    <w:rsid w:val="00D84B27"/>
    <w:rsid w:val="00D94160"/>
    <w:rsid w:val="00D97849"/>
    <w:rsid w:val="00DA0B4B"/>
    <w:rsid w:val="00DA539B"/>
    <w:rsid w:val="00DA6209"/>
    <w:rsid w:val="00DA7689"/>
    <w:rsid w:val="00DB1053"/>
    <w:rsid w:val="00DB34BF"/>
    <w:rsid w:val="00DB5B19"/>
    <w:rsid w:val="00DC4E45"/>
    <w:rsid w:val="00DD1336"/>
    <w:rsid w:val="00DD6A04"/>
    <w:rsid w:val="00DE0EEF"/>
    <w:rsid w:val="00DE29DB"/>
    <w:rsid w:val="00DE770C"/>
    <w:rsid w:val="00DE7C2C"/>
    <w:rsid w:val="00DF43B6"/>
    <w:rsid w:val="00DF6D39"/>
    <w:rsid w:val="00E00898"/>
    <w:rsid w:val="00E04BEE"/>
    <w:rsid w:val="00E117CD"/>
    <w:rsid w:val="00E14A7F"/>
    <w:rsid w:val="00E21A70"/>
    <w:rsid w:val="00E22621"/>
    <w:rsid w:val="00E415D4"/>
    <w:rsid w:val="00E43743"/>
    <w:rsid w:val="00E43D0E"/>
    <w:rsid w:val="00E44137"/>
    <w:rsid w:val="00E540A8"/>
    <w:rsid w:val="00E6032F"/>
    <w:rsid w:val="00E60DF9"/>
    <w:rsid w:val="00E61EF1"/>
    <w:rsid w:val="00E63D01"/>
    <w:rsid w:val="00E72A03"/>
    <w:rsid w:val="00E76AFE"/>
    <w:rsid w:val="00E77BD2"/>
    <w:rsid w:val="00E82F92"/>
    <w:rsid w:val="00E83D1C"/>
    <w:rsid w:val="00E843B2"/>
    <w:rsid w:val="00E84DD7"/>
    <w:rsid w:val="00E90817"/>
    <w:rsid w:val="00E91EEA"/>
    <w:rsid w:val="00EA301B"/>
    <w:rsid w:val="00EB1D34"/>
    <w:rsid w:val="00EB4A6A"/>
    <w:rsid w:val="00EC00C8"/>
    <w:rsid w:val="00EC1C7B"/>
    <w:rsid w:val="00EC2EAF"/>
    <w:rsid w:val="00EC47EE"/>
    <w:rsid w:val="00EC4F6C"/>
    <w:rsid w:val="00EC7D9A"/>
    <w:rsid w:val="00ED5A5E"/>
    <w:rsid w:val="00ED7FE2"/>
    <w:rsid w:val="00EE03D0"/>
    <w:rsid w:val="00EE34FE"/>
    <w:rsid w:val="00EE4D27"/>
    <w:rsid w:val="00EE54BB"/>
    <w:rsid w:val="00EE5742"/>
    <w:rsid w:val="00EE5F29"/>
    <w:rsid w:val="00EE6E17"/>
    <w:rsid w:val="00EF1D53"/>
    <w:rsid w:val="00EF2296"/>
    <w:rsid w:val="00EF3634"/>
    <w:rsid w:val="00EF3FA5"/>
    <w:rsid w:val="00EF73A2"/>
    <w:rsid w:val="00F05D48"/>
    <w:rsid w:val="00F100F1"/>
    <w:rsid w:val="00F103F1"/>
    <w:rsid w:val="00F10BC5"/>
    <w:rsid w:val="00F20328"/>
    <w:rsid w:val="00F21F05"/>
    <w:rsid w:val="00F31C93"/>
    <w:rsid w:val="00F35911"/>
    <w:rsid w:val="00F41AFC"/>
    <w:rsid w:val="00F41FC9"/>
    <w:rsid w:val="00F433FB"/>
    <w:rsid w:val="00F473BF"/>
    <w:rsid w:val="00F51702"/>
    <w:rsid w:val="00F55B52"/>
    <w:rsid w:val="00F55EA0"/>
    <w:rsid w:val="00F67355"/>
    <w:rsid w:val="00F703CD"/>
    <w:rsid w:val="00F834B0"/>
    <w:rsid w:val="00F841FA"/>
    <w:rsid w:val="00F853FB"/>
    <w:rsid w:val="00F856B8"/>
    <w:rsid w:val="00F865AF"/>
    <w:rsid w:val="00F90E53"/>
    <w:rsid w:val="00F9618C"/>
    <w:rsid w:val="00FA20FB"/>
    <w:rsid w:val="00FA5D8F"/>
    <w:rsid w:val="00FA6156"/>
    <w:rsid w:val="00FD54E2"/>
    <w:rsid w:val="00FE1CA1"/>
    <w:rsid w:val="00FE1FEA"/>
    <w:rsid w:val="00FE3450"/>
    <w:rsid w:val="00FE6866"/>
    <w:rsid w:val="00FF0409"/>
    <w:rsid w:val="00FF0545"/>
    <w:rsid w:val="00FF07F5"/>
    <w:rsid w:val="00FF117F"/>
    <w:rsid w:val="00FF626F"/>
    <w:rsid w:val="00FF7504"/>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72DBED"/>
  <w15:docId w15:val="{67FFE0CC-26A6-4780-824B-3838B710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53F1"/>
    <w:rPr>
      <w:sz w:val="22"/>
      <w:szCs w:val="22"/>
    </w:rPr>
  </w:style>
  <w:style w:type="paragraph" w:styleId="Naslov1">
    <w:name w:val="heading 1"/>
    <w:basedOn w:val="Navaden"/>
    <w:next w:val="Navaden"/>
    <w:link w:val="Naslov1Znak"/>
    <w:uiPriority w:val="9"/>
    <w:qFormat/>
    <w:rsid w:val="00647F95"/>
    <w:pPr>
      <w:keepNext/>
      <w:keepLines/>
      <w:spacing w:before="480"/>
      <w:jc w:val="both"/>
      <w:outlineLvl w:val="0"/>
    </w:pPr>
    <w:rPr>
      <w:rFonts w:ascii="Cambria" w:eastAsia="MS Gothic" w:hAnsi="Cambria"/>
      <w:b/>
      <w:bCs/>
      <w:color w:val="365F91"/>
      <w:sz w:val="28"/>
      <w:szCs w:val="28"/>
      <w:lang w:eastAsia="sl-SI"/>
    </w:rPr>
  </w:style>
  <w:style w:type="paragraph" w:styleId="Naslov2">
    <w:name w:val="heading 2"/>
    <w:basedOn w:val="Navaden"/>
    <w:next w:val="Navaden"/>
    <w:link w:val="Naslov2Znak"/>
    <w:uiPriority w:val="9"/>
    <w:semiHidden/>
    <w:unhideWhenUsed/>
    <w:qFormat/>
    <w:rsid w:val="00647F95"/>
    <w:pPr>
      <w:keepNext/>
      <w:keepLines/>
      <w:spacing w:before="200"/>
      <w:jc w:val="both"/>
      <w:outlineLvl w:val="1"/>
    </w:pPr>
    <w:rPr>
      <w:rFonts w:ascii="Cambria" w:eastAsia="MS Gothic" w:hAnsi="Cambria"/>
      <w:b/>
      <w:bCs/>
      <w:color w:val="4F81BD"/>
      <w:sz w:val="26"/>
      <w:szCs w:val="26"/>
      <w:lang w:eastAsia="sl-SI"/>
    </w:rPr>
  </w:style>
  <w:style w:type="paragraph" w:styleId="Naslov3">
    <w:name w:val="heading 3"/>
    <w:basedOn w:val="Navaden"/>
    <w:next w:val="Navaden"/>
    <w:link w:val="Naslov3Znak"/>
    <w:qFormat/>
    <w:rsid w:val="00647F95"/>
    <w:pPr>
      <w:keepNext/>
      <w:spacing w:before="240" w:after="60"/>
      <w:ind w:left="284"/>
      <w:jc w:val="both"/>
      <w:outlineLvl w:val="2"/>
    </w:pPr>
    <w:rPr>
      <w:rFonts w:ascii="Arial" w:eastAsia="Times New Roman" w:hAnsi="Arial"/>
      <w:b/>
      <w:bCs/>
      <w:sz w:val="20"/>
      <w:szCs w:val="26"/>
    </w:rPr>
  </w:style>
  <w:style w:type="paragraph" w:styleId="Naslov4">
    <w:name w:val="heading 4"/>
    <w:basedOn w:val="Navaden"/>
    <w:next w:val="Navaden"/>
    <w:link w:val="Naslov4Znak"/>
    <w:qFormat/>
    <w:rsid w:val="00647F95"/>
    <w:pPr>
      <w:keepNext/>
      <w:spacing w:before="240" w:after="60"/>
      <w:ind w:left="864" w:hanging="864"/>
      <w:jc w:val="both"/>
      <w:outlineLvl w:val="3"/>
    </w:pPr>
    <w:rPr>
      <w:rFonts w:ascii="Times New Roman" w:eastAsia="Times New Roman" w:hAnsi="Times New Roman"/>
      <w:b/>
      <w:bCs/>
      <w:sz w:val="28"/>
      <w:szCs w:val="28"/>
    </w:rPr>
  </w:style>
  <w:style w:type="paragraph" w:styleId="Naslov5">
    <w:name w:val="heading 5"/>
    <w:basedOn w:val="Navaden"/>
    <w:next w:val="Navaden"/>
    <w:link w:val="Naslov5Znak"/>
    <w:qFormat/>
    <w:rsid w:val="00647F95"/>
    <w:pPr>
      <w:spacing w:before="240" w:after="60"/>
      <w:ind w:left="1008" w:hanging="1008"/>
      <w:jc w:val="both"/>
      <w:outlineLvl w:val="4"/>
    </w:pPr>
    <w:rPr>
      <w:rFonts w:ascii="Times New Roman" w:eastAsia="Times New Roman" w:hAnsi="Times New Roman"/>
      <w:b/>
      <w:bCs/>
      <w:i/>
      <w:iCs/>
      <w:sz w:val="26"/>
      <w:szCs w:val="26"/>
    </w:rPr>
  </w:style>
  <w:style w:type="paragraph" w:styleId="Naslov6">
    <w:name w:val="heading 6"/>
    <w:basedOn w:val="Navaden"/>
    <w:next w:val="Navaden"/>
    <w:link w:val="Naslov6Znak"/>
    <w:qFormat/>
    <w:rsid w:val="00647F95"/>
    <w:pPr>
      <w:spacing w:before="240" w:after="60"/>
      <w:ind w:left="1152" w:hanging="1152"/>
      <w:jc w:val="both"/>
      <w:outlineLvl w:val="5"/>
    </w:pPr>
    <w:rPr>
      <w:rFonts w:ascii="Times New Roman" w:eastAsia="Times New Roman" w:hAnsi="Times New Roman"/>
      <w:b/>
      <w:bCs/>
      <w:sz w:val="20"/>
      <w:szCs w:val="20"/>
    </w:rPr>
  </w:style>
  <w:style w:type="paragraph" w:styleId="Naslov7">
    <w:name w:val="heading 7"/>
    <w:basedOn w:val="Navaden"/>
    <w:next w:val="Navaden"/>
    <w:link w:val="Naslov7Znak"/>
    <w:qFormat/>
    <w:rsid w:val="00647F95"/>
    <w:pPr>
      <w:spacing w:before="240" w:after="60"/>
      <w:ind w:left="1296" w:hanging="1296"/>
      <w:jc w:val="both"/>
      <w:outlineLvl w:val="6"/>
    </w:pPr>
    <w:rPr>
      <w:rFonts w:ascii="Times New Roman" w:eastAsia="Times New Roman" w:hAnsi="Times New Roman"/>
      <w:sz w:val="24"/>
      <w:szCs w:val="24"/>
    </w:rPr>
  </w:style>
  <w:style w:type="paragraph" w:styleId="Naslov8">
    <w:name w:val="heading 8"/>
    <w:basedOn w:val="Navaden"/>
    <w:next w:val="Navaden"/>
    <w:link w:val="Naslov8Znak"/>
    <w:qFormat/>
    <w:rsid w:val="00647F95"/>
    <w:pPr>
      <w:spacing w:before="240" w:after="60"/>
      <w:ind w:left="1440" w:hanging="1440"/>
      <w:jc w:val="both"/>
      <w:outlineLvl w:val="7"/>
    </w:pPr>
    <w:rPr>
      <w:rFonts w:ascii="Times New Roman" w:eastAsia="Times New Roman" w:hAnsi="Times New Roman"/>
      <w:i/>
      <w:iCs/>
      <w:sz w:val="24"/>
      <w:szCs w:val="24"/>
    </w:rPr>
  </w:style>
  <w:style w:type="paragraph" w:styleId="Naslov9">
    <w:name w:val="heading 9"/>
    <w:basedOn w:val="Navaden"/>
    <w:next w:val="Navaden"/>
    <w:link w:val="Naslov9Znak"/>
    <w:qFormat/>
    <w:rsid w:val="00647F95"/>
    <w:pPr>
      <w:spacing w:before="240" w:after="60"/>
      <w:ind w:left="1584" w:hanging="1584"/>
      <w:jc w:val="both"/>
      <w:outlineLvl w:val="8"/>
    </w:pPr>
    <w:rPr>
      <w:rFonts w:ascii="Arial" w:eastAsia="Times New Roman" w:hAnsi="Arial"/>
      <w:sz w:val="20"/>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B3E"/>
    <w:pPr>
      <w:tabs>
        <w:tab w:val="center" w:pos="4680"/>
        <w:tab w:val="right" w:pos="9360"/>
      </w:tabs>
    </w:pPr>
  </w:style>
  <w:style w:type="character" w:customStyle="1" w:styleId="GlavaZnak">
    <w:name w:val="Glava Znak"/>
    <w:basedOn w:val="Privzetapisavaodstavka"/>
    <w:link w:val="Glava"/>
    <w:uiPriority w:val="99"/>
    <w:rsid w:val="00474B3E"/>
  </w:style>
  <w:style w:type="paragraph" w:styleId="Noga">
    <w:name w:val="footer"/>
    <w:basedOn w:val="Navaden"/>
    <w:link w:val="NogaZnak"/>
    <w:uiPriority w:val="99"/>
    <w:unhideWhenUsed/>
    <w:rsid w:val="00474B3E"/>
    <w:pPr>
      <w:tabs>
        <w:tab w:val="center" w:pos="4680"/>
        <w:tab w:val="right" w:pos="9360"/>
      </w:tabs>
    </w:pPr>
  </w:style>
  <w:style w:type="character" w:customStyle="1" w:styleId="NogaZnak">
    <w:name w:val="Noga Znak"/>
    <w:basedOn w:val="Privzetapisavaodstavka"/>
    <w:link w:val="Noga"/>
    <w:uiPriority w:val="99"/>
    <w:rsid w:val="00474B3E"/>
  </w:style>
  <w:style w:type="paragraph" w:styleId="Navadensplet">
    <w:name w:val="Normal (Web)"/>
    <w:basedOn w:val="Navaden"/>
    <w:unhideWhenUsed/>
    <w:rsid w:val="00FE1FEA"/>
    <w:pPr>
      <w:spacing w:before="100" w:beforeAutospacing="1" w:after="100" w:afterAutospacing="1"/>
    </w:pPr>
    <w:rPr>
      <w:rFonts w:ascii="Times" w:hAnsi="Times"/>
      <w:sz w:val="20"/>
      <w:szCs w:val="20"/>
    </w:rPr>
  </w:style>
  <w:style w:type="paragraph" w:styleId="Odstavekseznama">
    <w:name w:val="List Paragraph"/>
    <w:basedOn w:val="Navaden"/>
    <w:uiPriority w:val="34"/>
    <w:qFormat/>
    <w:rsid w:val="00840B82"/>
    <w:pPr>
      <w:ind w:left="720"/>
      <w:contextualSpacing/>
    </w:pPr>
  </w:style>
  <w:style w:type="paragraph" w:styleId="Besedilooblaka">
    <w:name w:val="Balloon Text"/>
    <w:basedOn w:val="Navaden"/>
    <w:link w:val="BesedilooblakaZnak"/>
    <w:uiPriority w:val="99"/>
    <w:semiHidden/>
    <w:unhideWhenUsed/>
    <w:rsid w:val="00F5170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F51702"/>
    <w:rPr>
      <w:rFonts w:ascii="Lucida Grande" w:hAnsi="Lucida Grande" w:cs="Lucida Grande"/>
      <w:sz w:val="18"/>
      <w:szCs w:val="18"/>
    </w:rPr>
  </w:style>
  <w:style w:type="table" w:styleId="Tabelamrea">
    <w:name w:val="Table Grid"/>
    <w:basedOn w:val="Navadnatabela"/>
    <w:rsid w:val="00D94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47F95"/>
    <w:rPr>
      <w:rFonts w:ascii="Cambria" w:eastAsia="MS Gothic" w:hAnsi="Cambria"/>
      <w:b/>
      <w:bCs/>
      <w:color w:val="365F91"/>
      <w:sz w:val="28"/>
      <w:szCs w:val="28"/>
      <w:lang w:eastAsia="sl-SI"/>
    </w:rPr>
  </w:style>
  <w:style w:type="character" w:customStyle="1" w:styleId="Naslov2Znak">
    <w:name w:val="Naslov 2 Znak"/>
    <w:basedOn w:val="Privzetapisavaodstavka"/>
    <w:link w:val="Naslov2"/>
    <w:uiPriority w:val="9"/>
    <w:semiHidden/>
    <w:rsid w:val="00647F95"/>
    <w:rPr>
      <w:rFonts w:ascii="Cambria" w:eastAsia="MS Gothic" w:hAnsi="Cambria"/>
      <w:b/>
      <w:bCs/>
      <w:color w:val="4F81BD"/>
      <w:sz w:val="26"/>
      <w:szCs w:val="26"/>
      <w:lang w:eastAsia="sl-SI"/>
    </w:rPr>
  </w:style>
  <w:style w:type="character" w:customStyle="1" w:styleId="Naslov3Znak">
    <w:name w:val="Naslov 3 Znak"/>
    <w:basedOn w:val="Privzetapisavaodstavka"/>
    <w:link w:val="Naslov3"/>
    <w:rsid w:val="00647F95"/>
    <w:rPr>
      <w:rFonts w:ascii="Arial" w:eastAsia="Times New Roman" w:hAnsi="Arial"/>
      <w:b/>
      <w:bCs/>
      <w:szCs w:val="26"/>
    </w:rPr>
  </w:style>
  <w:style w:type="character" w:customStyle="1" w:styleId="Naslov4Znak">
    <w:name w:val="Naslov 4 Znak"/>
    <w:basedOn w:val="Privzetapisavaodstavka"/>
    <w:link w:val="Naslov4"/>
    <w:rsid w:val="00647F95"/>
    <w:rPr>
      <w:rFonts w:ascii="Times New Roman" w:eastAsia="Times New Roman" w:hAnsi="Times New Roman"/>
      <w:b/>
      <w:bCs/>
      <w:sz w:val="28"/>
      <w:szCs w:val="28"/>
    </w:rPr>
  </w:style>
  <w:style w:type="character" w:customStyle="1" w:styleId="Naslov5Znak">
    <w:name w:val="Naslov 5 Znak"/>
    <w:basedOn w:val="Privzetapisavaodstavka"/>
    <w:link w:val="Naslov5"/>
    <w:rsid w:val="00647F95"/>
    <w:rPr>
      <w:rFonts w:ascii="Times New Roman" w:eastAsia="Times New Roman" w:hAnsi="Times New Roman"/>
      <w:b/>
      <w:bCs/>
      <w:i/>
      <w:iCs/>
      <w:sz w:val="26"/>
      <w:szCs w:val="26"/>
    </w:rPr>
  </w:style>
  <w:style w:type="character" w:customStyle="1" w:styleId="Naslov6Znak">
    <w:name w:val="Naslov 6 Znak"/>
    <w:basedOn w:val="Privzetapisavaodstavka"/>
    <w:link w:val="Naslov6"/>
    <w:rsid w:val="00647F95"/>
    <w:rPr>
      <w:rFonts w:ascii="Times New Roman" w:eastAsia="Times New Roman" w:hAnsi="Times New Roman"/>
      <w:b/>
      <w:bCs/>
    </w:rPr>
  </w:style>
  <w:style w:type="character" w:customStyle="1" w:styleId="Naslov7Znak">
    <w:name w:val="Naslov 7 Znak"/>
    <w:basedOn w:val="Privzetapisavaodstavka"/>
    <w:link w:val="Naslov7"/>
    <w:rsid w:val="00647F95"/>
    <w:rPr>
      <w:rFonts w:ascii="Times New Roman" w:eastAsia="Times New Roman" w:hAnsi="Times New Roman"/>
      <w:sz w:val="24"/>
      <w:szCs w:val="24"/>
    </w:rPr>
  </w:style>
  <w:style w:type="character" w:customStyle="1" w:styleId="Naslov8Znak">
    <w:name w:val="Naslov 8 Znak"/>
    <w:basedOn w:val="Privzetapisavaodstavka"/>
    <w:link w:val="Naslov8"/>
    <w:rsid w:val="00647F95"/>
    <w:rPr>
      <w:rFonts w:ascii="Times New Roman" w:eastAsia="Times New Roman" w:hAnsi="Times New Roman"/>
      <w:i/>
      <w:iCs/>
      <w:sz w:val="24"/>
      <w:szCs w:val="24"/>
    </w:rPr>
  </w:style>
  <w:style w:type="character" w:customStyle="1" w:styleId="Naslov9Znak">
    <w:name w:val="Naslov 9 Znak"/>
    <w:basedOn w:val="Privzetapisavaodstavka"/>
    <w:link w:val="Naslov9"/>
    <w:rsid w:val="00647F95"/>
    <w:rPr>
      <w:rFonts w:ascii="Arial" w:eastAsia="Times New Roman" w:hAnsi="Arial"/>
    </w:rPr>
  </w:style>
  <w:style w:type="character" w:styleId="Hiperpovezava">
    <w:name w:val="Hyperlink"/>
    <w:uiPriority w:val="99"/>
    <w:rsid w:val="00647F95"/>
    <w:rPr>
      <w:color w:val="000080"/>
      <w:u w:val="single"/>
    </w:rPr>
  </w:style>
  <w:style w:type="paragraph" w:customStyle="1" w:styleId="Default">
    <w:name w:val="Default"/>
    <w:rsid w:val="00647F95"/>
    <w:pPr>
      <w:autoSpaceDE w:val="0"/>
      <w:autoSpaceDN w:val="0"/>
      <w:adjustRightInd w:val="0"/>
    </w:pPr>
    <w:rPr>
      <w:rFonts w:ascii="Verdana" w:eastAsia="Times New Roman" w:hAnsi="Verdana" w:cs="Verdana"/>
      <w:color w:val="000000"/>
      <w:sz w:val="24"/>
      <w:szCs w:val="24"/>
      <w:lang w:val="sl-SI" w:eastAsia="sl-SI"/>
    </w:rPr>
  </w:style>
  <w:style w:type="paragraph" w:styleId="Golobesedilo">
    <w:name w:val="Plain Text"/>
    <w:basedOn w:val="Navaden"/>
    <w:link w:val="GolobesediloZnak"/>
    <w:uiPriority w:val="99"/>
    <w:unhideWhenUsed/>
    <w:rsid w:val="00647F95"/>
    <w:rPr>
      <w:rFonts w:ascii="Consolas" w:hAnsi="Consolas"/>
      <w:sz w:val="21"/>
      <w:szCs w:val="21"/>
    </w:rPr>
  </w:style>
  <w:style w:type="character" w:customStyle="1" w:styleId="GolobesediloZnak">
    <w:name w:val="Golo besedilo Znak"/>
    <w:basedOn w:val="Privzetapisavaodstavka"/>
    <w:link w:val="Golobesedilo"/>
    <w:uiPriority w:val="99"/>
    <w:rsid w:val="00647F95"/>
    <w:rPr>
      <w:rFonts w:ascii="Consolas" w:hAnsi="Consolas"/>
      <w:sz w:val="21"/>
      <w:szCs w:val="21"/>
    </w:rPr>
  </w:style>
  <w:style w:type="paragraph" w:customStyle="1" w:styleId="BodyText22">
    <w:name w:val="Body Text 22"/>
    <w:basedOn w:val="Navaden"/>
    <w:rsid w:val="00647F95"/>
    <w:pPr>
      <w:widowControl w:val="0"/>
      <w:jc w:val="both"/>
    </w:pPr>
    <w:rPr>
      <w:rFonts w:ascii="Times New Roman" w:eastAsia="Times New Roman" w:hAnsi="Times New Roman"/>
      <w:szCs w:val="20"/>
      <w:lang w:val="sl-SI" w:eastAsia="sl-SI"/>
    </w:rPr>
  </w:style>
  <w:style w:type="paragraph" w:styleId="Telobesedila">
    <w:name w:val="Body Text"/>
    <w:basedOn w:val="Navaden"/>
    <w:link w:val="TelobesedilaZnak"/>
    <w:rsid w:val="00647F95"/>
    <w:pPr>
      <w:spacing w:after="120"/>
      <w:jc w:val="both"/>
    </w:pPr>
    <w:rPr>
      <w:rFonts w:ascii="Times New Roman" w:eastAsia="Times New Roman" w:hAnsi="Times New Roman"/>
      <w:sz w:val="24"/>
      <w:szCs w:val="24"/>
      <w:lang w:eastAsia="sl-SI"/>
    </w:rPr>
  </w:style>
  <w:style w:type="character" w:customStyle="1" w:styleId="TelobesedilaZnak">
    <w:name w:val="Telo besedila Znak"/>
    <w:basedOn w:val="Privzetapisavaodstavka"/>
    <w:link w:val="Telobesedila"/>
    <w:rsid w:val="00647F95"/>
    <w:rPr>
      <w:rFonts w:ascii="Times New Roman" w:eastAsia="Times New Roman" w:hAnsi="Times New Roman"/>
      <w:sz w:val="24"/>
      <w:szCs w:val="24"/>
      <w:lang w:eastAsia="sl-SI"/>
    </w:rPr>
  </w:style>
  <w:style w:type="paragraph" w:customStyle="1" w:styleId="Srednjamrea21">
    <w:name w:val="Srednja mreža 21"/>
    <w:uiPriority w:val="1"/>
    <w:qFormat/>
    <w:rsid w:val="00647F95"/>
    <w:rPr>
      <w:rFonts w:ascii="Times New Roman" w:eastAsia="Times New Roman" w:hAnsi="Times New Roman"/>
      <w:sz w:val="24"/>
      <w:szCs w:val="24"/>
      <w:lang w:val="sl-SI" w:eastAsia="sl-SI"/>
    </w:rPr>
  </w:style>
  <w:style w:type="paragraph" w:customStyle="1" w:styleId="Barvniseznampoudarek11">
    <w:name w:val="Barvni seznam – poudarek 11"/>
    <w:basedOn w:val="Navaden"/>
    <w:uiPriority w:val="34"/>
    <w:qFormat/>
    <w:rsid w:val="00647F95"/>
    <w:pPr>
      <w:ind w:left="720"/>
      <w:jc w:val="both"/>
    </w:pPr>
    <w:rPr>
      <w:rFonts w:ascii="Times New Roman" w:eastAsia="Times New Roman" w:hAnsi="Times New Roman"/>
      <w:sz w:val="24"/>
      <w:szCs w:val="24"/>
      <w:lang w:val="sl-SI" w:eastAsia="sl-SI"/>
    </w:rPr>
  </w:style>
  <w:style w:type="paragraph" w:customStyle="1" w:styleId="1">
    <w:name w:val="1"/>
    <w:uiPriority w:val="59"/>
    <w:rsid w:val="00647F95"/>
    <w:rPr>
      <w:lang w:val="sl-SI" w:eastAsia="sl-SI"/>
    </w:rPr>
  </w:style>
  <w:style w:type="character" w:customStyle="1" w:styleId="Komentar-besediloZnak">
    <w:name w:val="Komentar - besedilo Znak"/>
    <w:uiPriority w:val="99"/>
    <w:semiHidden/>
    <w:rsid w:val="00647F95"/>
    <w:rPr>
      <w:rFonts w:ascii="Arial" w:eastAsia="Times New Roman" w:hAnsi="Arial" w:cs="Times New Roman"/>
      <w:sz w:val="20"/>
      <w:szCs w:val="20"/>
      <w:lang w:eastAsia="sl-SI"/>
    </w:rPr>
  </w:style>
  <w:style w:type="character" w:customStyle="1" w:styleId="ZadevapripombeZnak1">
    <w:name w:val="Zadeva pripombe Znak1"/>
    <w:link w:val="Zadevapripombe"/>
    <w:uiPriority w:val="99"/>
    <w:semiHidden/>
    <w:rsid w:val="00647F95"/>
    <w:rPr>
      <w:rFonts w:ascii="Arial" w:eastAsia="Times New Roman" w:hAnsi="Arial" w:cs="Times New Roman"/>
      <w:b/>
      <w:bCs/>
      <w:sz w:val="20"/>
      <w:szCs w:val="20"/>
      <w:lang w:eastAsia="sl-SI"/>
    </w:rPr>
  </w:style>
  <w:style w:type="paragraph" w:styleId="Sprotnaopomba-besedilo">
    <w:name w:val="footnote text"/>
    <w:aliases w:val="Znak10, Znak10,Sprotna opomba-besedilo,Char Char,Char Char Char Char,Char Char Char,Sprotna opomba - besedilo Znak1,Sprotna opomba - besedilo Znak Znak2,Sprotna opomba - besedilo Znak1 Znak Znak1, Char Char,fn,Footnote Text2"/>
    <w:basedOn w:val="Navaden"/>
    <w:link w:val="Sprotnaopomba-besediloZnak"/>
    <w:qFormat/>
    <w:rsid w:val="00647F95"/>
    <w:pPr>
      <w:jc w:val="both"/>
    </w:pPr>
    <w:rPr>
      <w:rFonts w:ascii="Arial" w:eastAsia="Times New Roman" w:hAnsi="Arial"/>
      <w:sz w:val="18"/>
      <w:szCs w:val="20"/>
    </w:rPr>
  </w:style>
  <w:style w:type="character" w:customStyle="1" w:styleId="Sprotnaopomba-besediloZnak">
    <w:name w:val="Sprotna opomba - besedilo Znak"/>
    <w:aliases w:val="Znak10 Znak, Znak10 Znak,Sprotna opomba-besedilo Znak,Char Char Znak,Char Char Char Char Znak,Char Char Char Znak,Sprotna opomba - besedilo Znak1 Znak,Sprotna opomba - besedilo Znak Znak2 Znak, Char Char Znak,fn Znak"/>
    <w:basedOn w:val="Privzetapisavaodstavka"/>
    <w:link w:val="Sprotnaopomba-besedilo"/>
    <w:rsid w:val="00647F95"/>
    <w:rPr>
      <w:rFonts w:ascii="Arial" w:eastAsia="Times New Roman" w:hAnsi="Arial"/>
      <w:sz w:val="18"/>
    </w:rPr>
  </w:style>
  <w:style w:type="paragraph" w:customStyle="1" w:styleId="podpisi">
    <w:name w:val="podpisi"/>
    <w:basedOn w:val="Navaden"/>
    <w:qFormat/>
    <w:rsid w:val="00647F95"/>
    <w:pPr>
      <w:tabs>
        <w:tab w:val="left" w:pos="3402"/>
      </w:tabs>
      <w:spacing w:line="260" w:lineRule="atLeast"/>
    </w:pPr>
    <w:rPr>
      <w:rFonts w:ascii="Arial" w:eastAsia="Times New Roman" w:hAnsi="Arial"/>
      <w:noProof/>
      <w:sz w:val="20"/>
      <w:szCs w:val="24"/>
      <w:lang w:val="it-IT"/>
    </w:rPr>
  </w:style>
  <w:style w:type="character" w:customStyle="1" w:styleId="PripombabesediloZnak1">
    <w:name w:val="Pripomba – besedilo Znak1"/>
    <w:locked/>
    <w:rsid w:val="00647F95"/>
    <w:rPr>
      <w:lang w:val="sl-SI" w:eastAsia="sl-SI"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qFormat/>
    <w:rsid w:val="00647F95"/>
    <w:rPr>
      <w:vertAlign w:val="superscript"/>
    </w:rPr>
  </w:style>
  <w:style w:type="paragraph" w:styleId="Revizija">
    <w:name w:val="Revision"/>
    <w:hidden/>
    <w:uiPriority w:val="99"/>
    <w:semiHidden/>
    <w:rsid w:val="00647F95"/>
    <w:rPr>
      <w:rFonts w:ascii="Arial" w:eastAsia="Times New Roman" w:hAnsi="Arial"/>
      <w:sz w:val="22"/>
      <w:szCs w:val="24"/>
      <w:lang w:val="sl-SI" w:eastAsia="sl-SI"/>
    </w:rPr>
  </w:style>
  <w:style w:type="character" w:styleId="Pripombasklic">
    <w:name w:val="annotation reference"/>
    <w:basedOn w:val="Privzetapisavaodstavka"/>
    <w:uiPriority w:val="99"/>
    <w:semiHidden/>
    <w:unhideWhenUsed/>
    <w:rsid w:val="00647F95"/>
    <w:rPr>
      <w:sz w:val="16"/>
      <w:szCs w:val="16"/>
    </w:rPr>
  </w:style>
  <w:style w:type="paragraph" w:styleId="Pripombabesedilo">
    <w:name w:val="annotation text"/>
    <w:basedOn w:val="Navaden"/>
    <w:link w:val="PripombabesediloZnak"/>
    <w:uiPriority w:val="99"/>
    <w:semiHidden/>
    <w:unhideWhenUsed/>
    <w:rsid w:val="00647F95"/>
    <w:rPr>
      <w:sz w:val="20"/>
      <w:szCs w:val="20"/>
    </w:rPr>
  </w:style>
  <w:style w:type="character" w:customStyle="1" w:styleId="PripombabesediloZnak">
    <w:name w:val="Pripomba – besedilo Znak"/>
    <w:basedOn w:val="Privzetapisavaodstavka"/>
    <w:link w:val="Pripombabesedilo"/>
    <w:uiPriority w:val="99"/>
    <w:semiHidden/>
    <w:rsid w:val="00647F95"/>
  </w:style>
  <w:style w:type="paragraph" w:styleId="Zadevapripombe">
    <w:name w:val="annotation subject"/>
    <w:basedOn w:val="Pripombabesedilo"/>
    <w:next w:val="Pripombabesedilo"/>
    <w:link w:val="ZadevapripombeZnak1"/>
    <w:uiPriority w:val="99"/>
    <w:semiHidden/>
    <w:unhideWhenUsed/>
    <w:rsid w:val="00647F95"/>
    <w:rPr>
      <w:rFonts w:ascii="Arial" w:eastAsia="Times New Roman" w:hAnsi="Arial"/>
      <w:b/>
      <w:bCs/>
      <w:lang w:eastAsia="sl-SI"/>
    </w:rPr>
  </w:style>
  <w:style w:type="character" w:customStyle="1" w:styleId="ZadevapripombeZnak">
    <w:name w:val="Zadeva pripombe Znak"/>
    <w:basedOn w:val="PripombabesediloZnak"/>
    <w:uiPriority w:val="99"/>
    <w:semiHidden/>
    <w:rsid w:val="00647F95"/>
    <w:rPr>
      <w:b/>
      <w:bCs/>
    </w:rPr>
  </w:style>
  <w:style w:type="paragraph" w:customStyle="1" w:styleId="TEKST">
    <w:name w:val="TEKST"/>
    <w:basedOn w:val="Navaden"/>
    <w:link w:val="TEKSTChar"/>
    <w:rsid w:val="009513E1"/>
    <w:pPr>
      <w:spacing w:line="264" w:lineRule="auto"/>
      <w:jc w:val="both"/>
    </w:pPr>
    <w:rPr>
      <w:rFonts w:ascii="Trebuchet MS" w:eastAsia="Times New Roman" w:hAnsi="Trebuchet MS"/>
      <w:szCs w:val="24"/>
      <w:lang w:val="sl-SI" w:eastAsia="sl-SI"/>
    </w:rPr>
  </w:style>
  <w:style w:type="character" w:customStyle="1" w:styleId="TEKSTChar">
    <w:name w:val="TEKST Char"/>
    <w:link w:val="TEKST"/>
    <w:locked/>
    <w:rsid w:val="009513E1"/>
    <w:rPr>
      <w:rFonts w:ascii="Trebuchet MS" w:eastAsia="Times New Roman" w:hAnsi="Trebuchet MS"/>
      <w:sz w:val="22"/>
      <w:szCs w:val="24"/>
      <w:lang w:val="sl-SI" w:eastAsia="sl-SI"/>
    </w:rPr>
  </w:style>
  <w:style w:type="table" w:customStyle="1" w:styleId="Tabelamrea1">
    <w:name w:val="Tabela – mreža1"/>
    <w:basedOn w:val="Navadnatabela"/>
    <w:next w:val="Tabelamrea"/>
    <w:uiPriority w:val="39"/>
    <w:rsid w:val="009B76FE"/>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6781">
      <w:bodyDiv w:val="1"/>
      <w:marLeft w:val="0"/>
      <w:marRight w:val="0"/>
      <w:marTop w:val="0"/>
      <w:marBottom w:val="0"/>
      <w:divBdr>
        <w:top w:val="none" w:sz="0" w:space="0" w:color="auto"/>
        <w:left w:val="none" w:sz="0" w:space="0" w:color="auto"/>
        <w:bottom w:val="none" w:sz="0" w:space="0" w:color="auto"/>
        <w:right w:val="none" w:sz="0" w:space="0" w:color="auto"/>
      </w:divBdr>
    </w:div>
    <w:div w:id="545141900">
      <w:bodyDiv w:val="1"/>
      <w:marLeft w:val="0"/>
      <w:marRight w:val="0"/>
      <w:marTop w:val="0"/>
      <w:marBottom w:val="0"/>
      <w:divBdr>
        <w:top w:val="none" w:sz="0" w:space="0" w:color="auto"/>
        <w:left w:val="none" w:sz="0" w:space="0" w:color="auto"/>
        <w:bottom w:val="none" w:sz="0" w:space="0" w:color="auto"/>
        <w:right w:val="none" w:sz="0" w:space="0" w:color="auto"/>
      </w:divBdr>
    </w:div>
    <w:div w:id="946741035">
      <w:bodyDiv w:val="1"/>
      <w:marLeft w:val="0"/>
      <w:marRight w:val="0"/>
      <w:marTop w:val="0"/>
      <w:marBottom w:val="0"/>
      <w:divBdr>
        <w:top w:val="none" w:sz="0" w:space="0" w:color="auto"/>
        <w:left w:val="none" w:sz="0" w:space="0" w:color="auto"/>
        <w:bottom w:val="none" w:sz="0" w:space="0" w:color="auto"/>
        <w:right w:val="none" w:sz="0" w:space="0" w:color="auto"/>
      </w:divBdr>
    </w:div>
    <w:div w:id="16019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21-2983" TargetMode="External"/><Relationship Id="rId18" Type="http://schemas.openxmlformats.org/officeDocument/2006/relationships/hyperlink" Target="http://www.uradni-list.si/1/objava.jsp?sop=2015-01-3017" TargetMode="External"/><Relationship Id="rId26" Type="http://schemas.openxmlformats.org/officeDocument/2006/relationships/hyperlink" Target="http://www.iusinfo.si/Objava/Besedilo.aspx?Sopi=0152%20%20%20%20%20%20%20%20%20%20%20%20%20%202011040800|RS-26|3408|1154|O|" TargetMode="External"/><Relationship Id="rId3" Type="http://schemas.openxmlformats.org/officeDocument/2006/relationships/customXml" Target="../customXml/item3.xml"/><Relationship Id="rId21" Type="http://schemas.openxmlformats.org/officeDocument/2006/relationships/hyperlink" Target="http://www.uradni-list.si/1/objava.jsp?sop=2016-01-2402" TargetMode="External"/><Relationship Id="rId7" Type="http://schemas.openxmlformats.org/officeDocument/2006/relationships/settings" Target="settings.xml"/><Relationship Id="rId12" Type="http://schemas.openxmlformats.org/officeDocument/2006/relationships/hyperlink" Target="http://www.uradni-list.si/1/objava.jsp?sop=2016-01-2481" TargetMode="External"/><Relationship Id="rId17" Type="http://schemas.openxmlformats.org/officeDocument/2006/relationships/hyperlink" Target="http://www.uradni-list.si/1/objava.jsp?sop=2015-01-2453" TargetMode="External"/><Relationship Id="rId25" Type="http://schemas.openxmlformats.org/officeDocument/2006/relationships/hyperlink" Target="http://www.iusinfo.si/Objava/Besedilo.aspx?Sopi=0152%20%20%20%20%20%20%20%20%20%20%20%20%20%202010060400|RS-45|6581|2226|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6-21-2983" TargetMode="External"/><Relationship Id="rId20" Type="http://schemas.openxmlformats.org/officeDocument/2006/relationships/hyperlink" Target="http://www.uradni-list.si/1/objava.jsp?sop=2016-01-147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16-01-1589" TargetMode="External"/><Relationship Id="rId24" Type="http://schemas.openxmlformats.org/officeDocument/2006/relationships/hyperlink" Target="http://www.eu-skladi.si/sl/ekp/navodila" TargetMode="External"/><Relationship Id="rId32"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uradni-list.si/1/objava.jsp?sop=2016-01-2481" TargetMode="External"/><Relationship Id="rId23" Type="http://schemas.openxmlformats.org/officeDocument/2006/relationships/hyperlink" Target="http://www.eu-skladi.si/sl/ekp/navodila" TargetMode="External"/><Relationship Id="rId28" Type="http://schemas.openxmlformats.org/officeDocument/2006/relationships/hyperlink" Target="http://www.iusinfo.si/Objava/Besedilo.aspx?Sopi=0152%20%20%20%20%20%20%20%20%20%20%20%20%20%202011060300|RS-43|5690|2043|O|" TargetMode="External"/><Relationship Id="rId10" Type="http://schemas.openxmlformats.org/officeDocument/2006/relationships/endnotes" Target="endnotes.xml"/><Relationship Id="rId19" Type="http://schemas.openxmlformats.org/officeDocument/2006/relationships/hyperlink" Target="http://www.uradni-list.si/1/objava.jsp?sop=2016-01-0090"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6-01-1589" TargetMode="External"/><Relationship Id="rId22" Type="http://schemas.openxmlformats.org/officeDocument/2006/relationships/hyperlink" Target="http://www.eu-skladi.si/sl/ekp/navodila" TargetMode="External"/><Relationship Id="rId27" Type="http://schemas.openxmlformats.org/officeDocument/2006/relationships/hyperlink" Target="http://www.iusinfo.si/Objava/Besedilo.aspx?Sopi=0152%20%20%20%20%20%20%20%20%20%20%20%20%20%202011042200|RS-30|4008|1414|O|"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eva\LOCALS~1\Temp\jZip\jZip5251\jZipF3D7\dopis_Sklad+ess+MDDSZ_slo_v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7BA05DCB59140901D66553FE9BCC7" ma:contentTypeVersion="" ma:contentTypeDescription="Create a new document." ma:contentTypeScope="" ma:versionID="df3a41c916979dcefb21aa0105dca28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BDDE1D-8354-4DFB-91EA-CCEDCB430C86}">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FA1B963-DD15-4E99-B0A2-05A987BDF612}">
  <ds:schemaRefs>
    <ds:schemaRef ds:uri="http://schemas.microsoft.com/sharepoint/v3/contenttype/forms"/>
  </ds:schemaRefs>
</ds:datastoreItem>
</file>

<file path=customXml/itemProps3.xml><?xml version="1.0" encoding="utf-8"?>
<ds:datastoreItem xmlns:ds="http://schemas.openxmlformats.org/officeDocument/2006/customXml" ds:itemID="{E097F3DA-33E8-4337-BC4A-33E37B71E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0BF210-2DD8-4506-9B89-EDD3A2FB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dopis_Sklad+ess+MDDSZ_slo_v2b</Template>
  <TotalTime>10</TotalTime>
  <Pages>19</Pages>
  <Words>8076</Words>
  <Characters>46037</Characters>
  <Application>Microsoft Office Word</Application>
  <DocSecurity>0</DocSecurity>
  <Lines>383</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Piškur</dc:creator>
  <cp:lastModifiedBy>Marja Lukmar Ule</cp:lastModifiedBy>
  <cp:revision>7</cp:revision>
  <cp:lastPrinted>2017-03-31T07:49:00Z</cp:lastPrinted>
  <dcterms:created xsi:type="dcterms:W3CDTF">2020-02-06T06:38:00Z</dcterms:created>
  <dcterms:modified xsi:type="dcterms:W3CDTF">2020-02-06T06:47:00Z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0x010100E9B7BA05DCB59140901D66553FE9BCC7</vt:lpwstr>
  </property>
</Properties>
</file>